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45B0" w14:textId="77777777" w:rsidR="002D503B" w:rsidRDefault="00CE15E8" w:rsidP="009D150F">
      <w:pPr>
        <w:spacing w:line="276" w:lineRule="auto"/>
        <w:jc w:val="right"/>
        <w:rPr>
          <w:rFonts w:ascii="Arial" w:hAnsi="Arial" w:cs="Arial"/>
          <w:sz w:val="22"/>
          <w:szCs w:val="22"/>
        </w:rPr>
      </w:pPr>
      <w:r>
        <w:rPr>
          <w:noProof/>
        </w:rPr>
        <w:drawing>
          <wp:inline distT="0" distB="0" distL="0" distR="0" wp14:anchorId="3CFFBB78" wp14:editId="39C7CF13">
            <wp:extent cx="1390015" cy="563245"/>
            <wp:effectExtent l="0" t="0" r="0" b="8255"/>
            <wp:docPr id="1" name="Picture 1" descr="BISHOP-Of-Winchester_TRANSPARENT_LETTER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Of-Winchester_TRANSPARENT_LETTER_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015" cy="563245"/>
                    </a:xfrm>
                    <a:prstGeom prst="rect">
                      <a:avLst/>
                    </a:prstGeom>
                    <a:noFill/>
                    <a:ln>
                      <a:noFill/>
                    </a:ln>
                  </pic:spPr>
                </pic:pic>
              </a:graphicData>
            </a:graphic>
          </wp:inline>
        </w:drawing>
      </w:r>
    </w:p>
    <w:p w14:paraId="78D15710" w14:textId="77777777" w:rsidR="00FE570B" w:rsidRPr="00114A53" w:rsidRDefault="003B6586" w:rsidP="00CE15E8">
      <w:pPr>
        <w:rPr>
          <w:rFonts w:ascii="Myriad Pro" w:hAnsi="Myriad Pro" w:cs="Arial"/>
          <w:color w:val="CF112B"/>
          <w:sz w:val="36"/>
          <w:szCs w:val="36"/>
        </w:rPr>
      </w:pPr>
      <w:r>
        <w:rPr>
          <w:rFonts w:ascii="Myriad Pro" w:hAnsi="Myriad Pro" w:cs="Arial"/>
          <w:color w:val="CF112B"/>
          <w:sz w:val="36"/>
          <w:szCs w:val="36"/>
        </w:rPr>
        <w:t>The Bishop of Winchester’s</w:t>
      </w:r>
      <w:r w:rsidR="00CE15E8">
        <w:rPr>
          <w:rFonts w:ascii="Myriad Pro" w:hAnsi="Myriad Pro" w:cs="Arial"/>
          <w:color w:val="CF112B"/>
          <w:sz w:val="36"/>
          <w:szCs w:val="36"/>
        </w:rPr>
        <w:t xml:space="preserve"> </w:t>
      </w:r>
      <w:r w:rsidR="005E5962">
        <w:rPr>
          <w:rFonts w:ascii="Myriad Pro" w:hAnsi="Myriad Pro" w:cs="Arial"/>
          <w:color w:val="CF112B"/>
          <w:sz w:val="36"/>
          <w:szCs w:val="36"/>
        </w:rPr>
        <w:t>Personal Assistant</w:t>
      </w:r>
    </w:p>
    <w:p w14:paraId="1205F0C2" w14:textId="77777777" w:rsidR="00260AEA" w:rsidRPr="00260AEA" w:rsidRDefault="00260AEA" w:rsidP="00794C60">
      <w:pPr>
        <w:rPr>
          <w:rFonts w:ascii="Myriad Pro" w:hAnsi="Myriad Pro" w:cs="Arial"/>
          <w:color w:val="999999"/>
          <w:sz w:val="12"/>
          <w:szCs w:val="12"/>
        </w:rPr>
      </w:pPr>
    </w:p>
    <w:p w14:paraId="08F20458" w14:textId="77777777" w:rsidR="00FE570B" w:rsidRPr="0032370A" w:rsidRDefault="00CE15E8" w:rsidP="00794C60">
      <w:pPr>
        <w:rPr>
          <w:rFonts w:ascii="Myriad Pro" w:hAnsi="Myriad Pro" w:cs="Arial"/>
          <w:color w:val="999999"/>
          <w:sz w:val="28"/>
          <w:szCs w:val="28"/>
        </w:rPr>
      </w:pPr>
      <w:r>
        <w:rPr>
          <w:rFonts w:ascii="Myriad Pro" w:hAnsi="Myriad Pro" w:cs="Arial"/>
          <w:color w:val="999999"/>
          <w:sz w:val="28"/>
          <w:szCs w:val="28"/>
        </w:rPr>
        <w:t>Role Description</w:t>
      </w:r>
    </w:p>
    <w:p w14:paraId="479D4A7B" w14:textId="77777777" w:rsidR="002D503B" w:rsidRPr="001D575D" w:rsidRDefault="002D503B" w:rsidP="009D150F">
      <w:pPr>
        <w:spacing w:line="276" w:lineRule="auto"/>
        <w:rPr>
          <w:sz w:val="28"/>
          <w:szCs w:val="28"/>
        </w:rPr>
      </w:pPr>
    </w:p>
    <w:p w14:paraId="783F3875" w14:textId="77777777"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 xml:space="preserve">JOB TITLE: </w:t>
      </w:r>
      <w:r w:rsidRPr="00CE15E8">
        <w:rPr>
          <w:rFonts w:ascii="Calibri" w:hAnsi="Calibri"/>
          <w:sz w:val="22"/>
          <w:szCs w:val="22"/>
          <w:lang w:eastAsia="en-US"/>
        </w:rPr>
        <w:tab/>
      </w:r>
      <w:r>
        <w:rPr>
          <w:rFonts w:ascii="Calibri" w:hAnsi="Calibri"/>
          <w:sz w:val="22"/>
          <w:szCs w:val="22"/>
          <w:lang w:eastAsia="en-US"/>
        </w:rPr>
        <w:tab/>
      </w:r>
      <w:r w:rsidR="005E5962">
        <w:rPr>
          <w:rFonts w:ascii="Calibri" w:hAnsi="Calibri"/>
          <w:sz w:val="22"/>
          <w:szCs w:val="22"/>
          <w:lang w:eastAsia="en-US"/>
        </w:rPr>
        <w:t>The Bishop of Winchester’s Personal Assistant</w:t>
      </w:r>
    </w:p>
    <w:p w14:paraId="2C65D04C" w14:textId="77777777" w:rsidR="00CE15E8" w:rsidRPr="00CE15E8" w:rsidRDefault="00CE15E8" w:rsidP="00CE15E8">
      <w:pPr>
        <w:spacing w:line="276" w:lineRule="auto"/>
        <w:rPr>
          <w:rFonts w:ascii="Calibri" w:hAnsi="Calibri"/>
          <w:sz w:val="22"/>
          <w:szCs w:val="22"/>
          <w:lang w:eastAsia="en-US"/>
        </w:rPr>
      </w:pPr>
    </w:p>
    <w:p w14:paraId="16BB78E8" w14:textId="0F5D977E" w:rsidR="009413FB"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GRADE</w:t>
      </w:r>
      <w:r w:rsidR="00A02E7E">
        <w:rPr>
          <w:rFonts w:ascii="Calibri" w:hAnsi="Calibri"/>
          <w:sz w:val="22"/>
          <w:szCs w:val="22"/>
          <w:lang w:eastAsia="en-US"/>
        </w:rPr>
        <w:t>/SALARY</w:t>
      </w:r>
      <w:r w:rsidRPr="00CE15E8">
        <w:rPr>
          <w:rFonts w:ascii="Calibri" w:hAnsi="Calibri"/>
          <w:sz w:val="22"/>
          <w:szCs w:val="22"/>
          <w:lang w:eastAsia="en-US"/>
        </w:rPr>
        <w:t>:</w:t>
      </w:r>
      <w:r w:rsidRPr="00CE15E8">
        <w:rPr>
          <w:rFonts w:ascii="Calibri" w:hAnsi="Calibri"/>
          <w:sz w:val="22"/>
          <w:szCs w:val="22"/>
          <w:lang w:eastAsia="en-US"/>
        </w:rPr>
        <w:tab/>
      </w:r>
      <w:r w:rsidR="00A02E7E" w:rsidRPr="00DC57D4">
        <w:rPr>
          <w:rFonts w:asciiTheme="minorHAnsi" w:hAnsiTheme="minorHAnsi" w:cstheme="minorHAnsi"/>
          <w:sz w:val="22"/>
          <w:szCs w:val="22"/>
        </w:rPr>
        <w:t>£28,119</w:t>
      </w:r>
      <w:r w:rsidR="00A02E7E" w:rsidRPr="001455F8">
        <w:rPr>
          <w:rFonts w:asciiTheme="minorHAnsi" w:hAnsiTheme="minorHAnsi" w:cstheme="minorHAnsi"/>
        </w:rPr>
        <w:t xml:space="preserve"> </w:t>
      </w:r>
      <w:r w:rsidR="001911FF" w:rsidRPr="001455F8">
        <w:rPr>
          <w:rFonts w:asciiTheme="minorHAnsi" w:hAnsiTheme="minorHAnsi" w:cstheme="minorHAnsi"/>
        </w:rPr>
        <w:t>(</w:t>
      </w:r>
      <w:r w:rsidR="00C43C06" w:rsidRPr="001455F8">
        <w:rPr>
          <w:rFonts w:asciiTheme="minorHAnsi" w:hAnsiTheme="minorHAnsi" w:cstheme="minorHAnsi"/>
          <w:sz w:val="22"/>
          <w:szCs w:val="22"/>
          <w:lang w:eastAsia="en-US"/>
        </w:rPr>
        <w:t>Band 5</w:t>
      </w:r>
      <w:r w:rsidR="001455F8" w:rsidRPr="001455F8">
        <w:rPr>
          <w:rFonts w:asciiTheme="minorHAnsi" w:hAnsiTheme="minorHAnsi" w:cstheme="minorHAnsi"/>
          <w:sz w:val="22"/>
          <w:szCs w:val="22"/>
          <w:lang w:eastAsia="en-US"/>
        </w:rPr>
        <w:t xml:space="preserve"> top spine point)</w:t>
      </w:r>
      <w:r w:rsidR="00C43C06">
        <w:rPr>
          <w:rFonts w:ascii="Calibri" w:hAnsi="Calibri"/>
          <w:sz w:val="22"/>
          <w:szCs w:val="22"/>
          <w:lang w:eastAsia="en-US"/>
        </w:rPr>
        <w:t xml:space="preserve"> </w:t>
      </w:r>
    </w:p>
    <w:p w14:paraId="53F1A813" w14:textId="77777777" w:rsidR="009413FB" w:rsidRDefault="009413FB" w:rsidP="00CE15E8">
      <w:pPr>
        <w:spacing w:line="276" w:lineRule="auto"/>
        <w:ind w:firstLine="720"/>
        <w:rPr>
          <w:rFonts w:ascii="Calibri" w:hAnsi="Calibri"/>
          <w:sz w:val="22"/>
          <w:szCs w:val="22"/>
          <w:lang w:eastAsia="en-US"/>
        </w:rPr>
      </w:pPr>
    </w:p>
    <w:p w14:paraId="2A9E6ABB" w14:textId="311A2B08" w:rsidR="00CE15E8" w:rsidRPr="00CE15E8" w:rsidRDefault="009413FB" w:rsidP="00CE15E8">
      <w:pPr>
        <w:spacing w:line="276" w:lineRule="auto"/>
        <w:ind w:firstLine="720"/>
        <w:rPr>
          <w:rFonts w:ascii="Calibri" w:hAnsi="Calibri"/>
          <w:sz w:val="22"/>
          <w:szCs w:val="22"/>
          <w:lang w:eastAsia="en-US"/>
        </w:rPr>
      </w:pPr>
      <w:r>
        <w:rPr>
          <w:rFonts w:ascii="Calibri" w:hAnsi="Calibri"/>
          <w:sz w:val="22"/>
          <w:szCs w:val="22"/>
          <w:lang w:eastAsia="en-US"/>
        </w:rPr>
        <w:t>L</w:t>
      </w:r>
      <w:r w:rsidR="00CE15E8" w:rsidRPr="00CE15E8">
        <w:rPr>
          <w:rFonts w:ascii="Calibri" w:hAnsi="Calibri"/>
          <w:sz w:val="22"/>
          <w:szCs w:val="22"/>
          <w:lang w:eastAsia="en-US"/>
        </w:rPr>
        <w:t xml:space="preserve">OCATION: </w:t>
      </w:r>
      <w:r w:rsidR="00CE15E8" w:rsidRPr="00CE15E8">
        <w:rPr>
          <w:rFonts w:ascii="Calibri" w:hAnsi="Calibri"/>
          <w:sz w:val="22"/>
          <w:szCs w:val="22"/>
          <w:lang w:eastAsia="en-US"/>
        </w:rPr>
        <w:tab/>
      </w:r>
      <w:r w:rsidR="00CE15E8">
        <w:rPr>
          <w:rFonts w:ascii="Calibri" w:hAnsi="Calibri"/>
          <w:sz w:val="22"/>
          <w:szCs w:val="22"/>
          <w:lang w:eastAsia="en-US"/>
        </w:rPr>
        <w:tab/>
      </w:r>
      <w:r w:rsidR="00CE15E8" w:rsidRPr="00CE15E8">
        <w:rPr>
          <w:rFonts w:ascii="Calibri" w:hAnsi="Calibri"/>
          <w:sz w:val="22"/>
          <w:szCs w:val="22"/>
          <w:lang w:eastAsia="en-US"/>
        </w:rPr>
        <w:t>Wolvesey, Winchester, SO23 9ND</w:t>
      </w:r>
    </w:p>
    <w:p w14:paraId="1A7157A9" w14:textId="77777777" w:rsidR="00CE15E8" w:rsidRPr="00CE15E8" w:rsidRDefault="00CE15E8" w:rsidP="00CE15E8">
      <w:pPr>
        <w:spacing w:line="276" w:lineRule="auto"/>
        <w:rPr>
          <w:rFonts w:ascii="Calibri" w:hAnsi="Calibri"/>
          <w:sz w:val="22"/>
          <w:szCs w:val="22"/>
          <w:lang w:eastAsia="en-US"/>
        </w:rPr>
      </w:pPr>
    </w:p>
    <w:p w14:paraId="093CAC10" w14:textId="4BFCE48D"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ACCOUNT</w:t>
      </w:r>
      <w:r w:rsidR="005E5962">
        <w:rPr>
          <w:rFonts w:ascii="Calibri" w:hAnsi="Calibri"/>
          <w:sz w:val="22"/>
          <w:szCs w:val="22"/>
          <w:lang w:eastAsia="en-US"/>
        </w:rPr>
        <w:t>ABLE TO:</w:t>
      </w:r>
      <w:r w:rsidR="005E5962">
        <w:rPr>
          <w:rFonts w:ascii="Calibri" w:hAnsi="Calibri"/>
          <w:sz w:val="22"/>
          <w:szCs w:val="22"/>
          <w:lang w:eastAsia="en-US"/>
        </w:rPr>
        <w:tab/>
        <w:t xml:space="preserve">The </w:t>
      </w:r>
      <w:r w:rsidR="003735D8">
        <w:rPr>
          <w:rFonts w:ascii="Calibri" w:hAnsi="Calibri"/>
          <w:sz w:val="22"/>
          <w:szCs w:val="22"/>
          <w:lang w:eastAsia="en-US"/>
        </w:rPr>
        <w:t>Bishop</w:t>
      </w:r>
      <w:r w:rsidR="009B2405">
        <w:rPr>
          <w:rFonts w:ascii="Calibri" w:hAnsi="Calibri"/>
          <w:sz w:val="22"/>
          <w:szCs w:val="22"/>
          <w:lang w:eastAsia="en-US"/>
        </w:rPr>
        <w:t xml:space="preserve"> of </w:t>
      </w:r>
      <w:r w:rsidR="003735D8">
        <w:rPr>
          <w:rFonts w:ascii="Calibri" w:hAnsi="Calibri"/>
          <w:sz w:val="22"/>
          <w:szCs w:val="22"/>
          <w:lang w:eastAsia="en-US"/>
        </w:rPr>
        <w:t>Winchester</w:t>
      </w:r>
    </w:p>
    <w:p w14:paraId="77A1A818" w14:textId="77777777" w:rsidR="00CE15E8" w:rsidRPr="00CE15E8" w:rsidRDefault="00CE15E8" w:rsidP="00CE15E8">
      <w:pPr>
        <w:spacing w:line="276" w:lineRule="auto"/>
        <w:rPr>
          <w:rFonts w:ascii="Calibri" w:hAnsi="Calibri"/>
          <w:sz w:val="22"/>
          <w:szCs w:val="22"/>
          <w:lang w:eastAsia="en-US"/>
        </w:rPr>
      </w:pPr>
    </w:p>
    <w:p w14:paraId="45122CE7" w14:textId="5D460636" w:rsidR="00A86A30" w:rsidRDefault="00A86A30" w:rsidP="00A86A30">
      <w:pPr>
        <w:spacing w:line="276" w:lineRule="auto"/>
        <w:ind w:left="2880" w:hanging="2160"/>
        <w:rPr>
          <w:rFonts w:ascii="Calibri" w:hAnsi="Calibri"/>
          <w:sz w:val="22"/>
          <w:szCs w:val="22"/>
          <w:lang w:eastAsia="en-US"/>
        </w:rPr>
      </w:pPr>
      <w:r>
        <w:rPr>
          <w:rFonts w:ascii="Calibri" w:hAnsi="Calibri"/>
          <w:sz w:val="22"/>
          <w:szCs w:val="22"/>
          <w:lang w:eastAsia="en-US"/>
        </w:rPr>
        <w:t>KEY RELATIONSHIPS</w:t>
      </w:r>
      <w:r w:rsidRPr="00CE15E8">
        <w:rPr>
          <w:rFonts w:ascii="Calibri" w:hAnsi="Calibri"/>
          <w:sz w:val="22"/>
          <w:szCs w:val="22"/>
          <w:lang w:eastAsia="en-US"/>
        </w:rPr>
        <w:t>:</w:t>
      </w:r>
      <w:r>
        <w:rPr>
          <w:rFonts w:ascii="Calibri" w:hAnsi="Calibri"/>
          <w:sz w:val="22"/>
          <w:szCs w:val="22"/>
          <w:lang w:eastAsia="en-US"/>
        </w:rPr>
        <w:tab/>
        <w:t>The Bishops of Winchester, Basingstoke and Southampton and the Archdeacon of Winchester</w:t>
      </w:r>
    </w:p>
    <w:p w14:paraId="4D09153B" w14:textId="77777777" w:rsidR="00A86A30" w:rsidRDefault="00A86A30" w:rsidP="00A86A30">
      <w:pPr>
        <w:spacing w:line="276" w:lineRule="auto"/>
        <w:ind w:left="2880" w:hanging="2160"/>
        <w:rPr>
          <w:rFonts w:ascii="Calibri" w:hAnsi="Calibri"/>
          <w:sz w:val="22"/>
          <w:szCs w:val="22"/>
          <w:lang w:eastAsia="en-US"/>
        </w:rPr>
      </w:pPr>
      <w:r>
        <w:rPr>
          <w:rFonts w:ascii="Calibri" w:hAnsi="Calibri"/>
          <w:sz w:val="22"/>
          <w:szCs w:val="22"/>
          <w:lang w:eastAsia="en-US"/>
        </w:rPr>
        <w:tab/>
        <w:t>The Bishop’s Chaplain</w:t>
      </w:r>
    </w:p>
    <w:p w14:paraId="7E4068C3" w14:textId="60F2FD55" w:rsidR="00A86A30" w:rsidRDefault="00A86A30" w:rsidP="00A86A30">
      <w:pPr>
        <w:spacing w:line="276" w:lineRule="auto"/>
        <w:ind w:left="2880" w:hanging="2160"/>
        <w:rPr>
          <w:rFonts w:ascii="Calibri" w:hAnsi="Calibri"/>
          <w:sz w:val="22"/>
          <w:szCs w:val="22"/>
          <w:lang w:eastAsia="en-US"/>
        </w:rPr>
      </w:pPr>
      <w:r>
        <w:rPr>
          <w:rFonts w:ascii="Calibri" w:hAnsi="Calibri"/>
          <w:sz w:val="22"/>
          <w:szCs w:val="22"/>
          <w:lang w:eastAsia="en-US"/>
        </w:rPr>
        <w:tab/>
        <w:t xml:space="preserve">The </w:t>
      </w:r>
      <w:r w:rsidR="00137BE1">
        <w:rPr>
          <w:rFonts w:ascii="Calibri" w:hAnsi="Calibri"/>
          <w:sz w:val="22"/>
          <w:szCs w:val="22"/>
          <w:lang w:eastAsia="en-US"/>
        </w:rPr>
        <w:t xml:space="preserve">Diocesan </w:t>
      </w:r>
      <w:r>
        <w:rPr>
          <w:rFonts w:ascii="Calibri" w:hAnsi="Calibri"/>
          <w:sz w:val="22"/>
          <w:szCs w:val="22"/>
          <w:lang w:eastAsia="en-US"/>
        </w:rPr>
        <w:t>Chief Executive</w:t>
      </w:r>
    </w:p>
    <w:p w14:paraId="06935116" w14:textId="77777777" w:rsidR="00137BE1" w:rsidRDefault="00137BE1" w:rsidP="00A86A30">
      <w:pPr>
        <w:spacing w:line="276" w:lineRule="auto"/>
        <w:ind w:left="2880" w:hanging="2160"/>
        <w:rPr>
          <w:rFonts w:ascii="Calibri" w:hAnsi="Calibri"/>
          <w:sz w:val="22"/>
          <w:szCs w:val="22"/>
          <w:lang w:eastAsia="en-US"/>
        </w:rPr>
      </w:pPr>
      <w:r>
        <w:rPr>
          <w:rFonts w:ascii="Calibri" w:hAnsi="Calibri"/>
          <w:sz w:val="22"/>
          <w:szCs w:val="22"/>
          <w:lang w:eastAsia="en-US"/>
        </w:rPr>
        <w:tab/>
      </w:r>
      <w:r w:rsidR="00231A26">
        <w:rPr>
          <w:rFonts w:ascii="Calibri" w:hAnsi="Calibri"/>
          <w:sz w:val="22"/>
          <w:szCs w:val="22"/>
          <w:lang w:eastAsia="en-US"/>
        </w:rPr>
        <w:t>The personal and administrative staff of the bishop</w:t>
      </w:r>
      <w:r w:rsidR="003F5881">
        <w:rPr>
          <w:rFonts w:ascii="Calibri" w:hAnsi="Calibri"/>
          <w:sz w:val="22"/>
          <w:szCs w:val="22"/>
          <w:lang w:eastAsia="en-US"/>
        </w:rPr>
        <w:t>s’ and diocesan offices</w:t>
      </w:r>
    </w:p>
    <w:p w14:paraId="07FFF13C" w14:textId="77777777" w:rsidR="00A86A30" w:rsidRPr="001B0F63" w:rsidRDefault="00A86A30" w:rsidP="00A86A30">
      <w:pPr>
        <w:spacing w:line="276" w:lineRule="auto"/>
        <w:rPr>
          <w:rFonts w:ascii="Calibri" w:hAnsi="Calibri" w:cs="Calibri"/>
          <w:sz w:val="22"/>
          <w:szCs w:val="22"/>
          <w:lang w:eastAsia="en-US"/>
        </w:rPr>
      </w:pPr>
    </w:p>
    <w:p w14:paraId="00D64FF6" w14:textId="77777777" w:rsidR="00A86A30" w:rsidRDefault="00A86A30" w:rsidP="00A86A30">
      <w:pPr>
        <w:ind w:left="2880" w:hanging="2160"/>
        <w:rPr>
          <w:rFonts w:ascii="Calibri" w:eastAsiaTheme="minorHAnsi" w:hAnsi="Calibri" w:cs="Calibri"/>
          <w:sz w:val="22"/>
          <w:szCs w:val="22"/>
          <w:lang w:eastAsia="en-US"/>
        </w:rPr>
      </w:pPr>
      <w:r w:rsidRPr="001B0F63">
        <w:rPr>
          <w:rFonts w:ascii="Calibri" w:hAnsi="Calibri" w:cs="Calibri"/>
          <w:sz w:val="22"/>
          <w:szCs w:val="22"/>
          <w:lang w:eastAsia="en-US"/>
        </w:rPr>
        <w:t>CONTEXT:</w:t>
      </w:r>
      <w:r w:rsidRPr="001B0F63">
        <w:rPr>
          <w:rFonts w:ascii="Calibri" w:hAnsi="Calibri" w:cs="Calibri"/>
          <w:sz w:val="22"/>
          <w:szCs w:val="22"/>
          <w:lang w:eastAsia="en-US"/>
        </w:rPr>
        <w:tab/>
      </w:r>
      <w:r>
        <w:rPr>
          <w:rFonts w:ascii="Calibri" w:hAnsi="Calibri" w:cs="Calibri"/>
          <w:sz w:val="22"/>
          <w:szCs w:val="22"/>
          <w:lang w:eastAsia="en-US"/>
        </w:rPr>
        <w:t>The Diocese of Winchester</w:t>
      </w:r>
      <w:r w:rsidRPr="001B0F63">
        <w:rPr>
          <w:rFonts w:ascii="Calibri" w:eastAsiaTheme="minorHAnsi" w:hAnsi="Calibri" w:cs="Calibri"/>
          <w:sz w:val="22"/>
          <w:szCs w:val="22"/>
          <w:lang w:eastAsia="en-US"/>
        </w:rPr>
        <w:t xml:space="preserve"> has over 400 church buildings, and over 300 parishes, with many more worshipping communities.  There are chaplaincies operating in schools, universities, hospitals, prisons and other institutions and organisations across the area of Hampshire and East Dorset which is covered by the diocese.  Also included are over a hundred Chur</w:t>
      </w:r>
      <w:r>
        <w:rPr>
          <w:rFonts w:ascii="Calibri" w:eastAsiaTheme="minorHAnsi" w:hAnsi="Calibri" w:cs="Calibri"/>
          <w:sz w:val="22"/>
          <w:szCs w:val="22"/>
          <w:lang w:eastAsia="en-US"/>
        </w:rPr>
        <w:t xml:space="preserve">ch of England primary schools.  Every parish in the diocese is encouraged to develop a Mission Action Plan which sets out the way in which the church in that local area will engage with and support the community in which it is situated – with parishes offering everything from parent and toddler groups and “Messy Church”, to street pastors and support for night-shelters and refugees.  </w:t>
      </w:r>
    </w:p>
    <w:p w14:paraId="38C63695" w14:textId="77777777" w:rsidR="00A86A30" w:rsidRDefault="00A86A30" w:rsidP="00A86A30">
      <w:pPr>
        <w:ind w:left="2880" w:hanging="2160"/>
        <w:rPr>
          <w:rFonts w:ascii="Calibri" w:eastAsiaTheme="minorHAnsi" w:hAnsi="Calibri" w:cs="Calibri"/>
          <w:sz w:val="22"/>
          <w:szCs w:val="22"/>
          <w:lang w:eastAsia="en-US"/>
        </w:rPr>
      </w:pPr>
    </w:p>
    <w:p w14:paraId="2728BE09" w14:textId="08D60A2A" w:rsidR="00A86A30" w:rsidRDefault="00A86A30" w:rsidP="00A86A30">
      <w:pPr>
        <w:ind w:left="2880"/>
        <w:rPr>
          <w:rFonts w:ascii="Calibri" w:hAnsi="Calibri" w:cs="Calibri"/>
          <w:sz w:val="22"/>
          <w:szCs w:val="22"/>
          <w:lang w:eastAsia="en-US"/>
        </w:rPr>
      </w:pPr>
      <w:r>
        <w:rPr>
          <w:rFonts w:ascii="Calibri" w:eastAsiaTheme="minorHAnsi" w:hAnsi="Calibri" w:cs="Calibri"/>
          <w:sz w:val="22"/>
          <w:szCs w:val="22"/>
          <w:lang w:eastAsia="en-US"/>
        </w:rPr>
        <w:t xml:space="preserve">As diocesan bishop, the Bishop of Winchester has responsibility for the pastoral care and oversight of the Church in the region.  </w:t>
      </w:r>
      <w:r w:rsidR="00555D29">
        <w:rPr>
          <w:rFonts w:ascii="Calibri" w:eastAsiaTheme="minorHAnsi" w:hAnsi="Calibri" w:cs="Calibri"/>
          <w:sz w:val="22"/>
          <w:szCs w:val="22"/>
          <w:lang w:eastAsia="en-US"/>
        </w:rPr>
        <w:t>(S)h</w:t>
      </w:r>
      <w:r>
        <w:rPr>
          <w:rFonts w:ascii="Calibri" w:eastAsiaTheme="minorHAnsi" w:hAnsi="Calibri" w:cs="Calibri"/>
          <w:sz w:val="22"/>
          <w:szCs w:val="22"/>
          <w:lang w:eastAsia="en-US"/>
        </w:rPr>
        <w:t>e shares leadership of mission and ministry in the diocese with the Suffragan Bishops of Basingstoke and Southampton, the Diocesan Chief Executive and the Archdeacon of Winchester.</w:t>
      </w:r>
    </w:p>
    <w:p w14:paraId="7B8ADD84" w14:textId="6DAF3FA7" w:rsidR="005F0B0C" w:rsidRDefault="005F0B0C" w:rsidP="00A86A30">
      <w:pPr>
        <w:ind w:left="2880"/>
        <w:rPr>
          <w:rFonts w:asciiTheme="minorHAnsi" w:hAnsiTheme="minorHAnsi" w:cstheme="minorHAnsi"/>
          <w:sz w:val="22"/>
          <w:szCs w:val="22"/>
          <w:lang w:eastAsia="en-US"/>
        </w:rPr>
      </w:pPr>
    </w:p>
    <w:p w14:paraId="7729CE38" w14:textId="63982D72" w:rsidR="005F0B0C" w:rsidRPr="001B0F63" w:rsidRDefault="005F0B0C" w:rsidP="00A86A30">
      <w:pPr>
        <w:ind w:left="2880"/>
        <w:rPr>
          <w:rFonts w:asciiTheme="minorHAnsi" w:hAnsiTheme="minorHAnsi" w:cstheme="minorHAnsi"/>
          <w:sz w:val="22"/>
          <w:szCs w:val="22"/>
          <w:lang w:eastAsia="en-US"/>
        </w:rPr>
      </w:pPr>
      <w:r>
        <w:rPr>
          <w:rFonts w:asciiTheme="minorHAnsi" w:hAnsiTheme="minorHAnsi" w:cstheme="minorHAnsi"/>
          <w:sz w:val="22"/>
          <w:szCs w:val="22"/>
          <w:lang w:eastAsia="en-US"/>
        </w:rPr>
        <w:t>The current Bishop of Winchester</w:t>
      </w:r>
      <w:r w:rsidR="00131421">
        <w:rPr>
          <w:rFonts w:asciiTheme="minorHAnsi" w:hAnsiTheme="minorHAnsi" w:cstheme="minorHAnsi"/>
          <w:sz w:val="22"/>
          <w:szCs w:val="22"/>
          <w:lang w:eastAsia="en-US"/>
        </w:rPr>
        <w:t xml:space="preserve"> announced that he will be retiring in February 2022.</w:t>
      </w:r>
      <w:r w:rsidR="00036BCA">
        <w:rPr>
          <w:rFonts w:asciiTheme="minorHAnsi" w:hAnsiTheme="minorHAnsi" w:cstheme="minorHAnsi"/>
          <w:sz w:val="22"/>
          <w:szCs w:val="22"/>
          <w:lang w:eastAsia="en-US"/>
        </w:rPr>
        <w:t xml:space="preserve">  He has handed all of his day-to-day responsibilities to the Bishop of Southampton as acting diocesan bishop.</w:t>
      </w:r>
      <w:r w:rsidR="00C90DF6">
        <w:rPr>
          <w:rFonts w:asciiTheme="minorHAnsi" w:hAnsiTheme="minorHAnsi" w:cstheme="minorHAnsi"/>
          <w:sz w:val="22"/>
          <w:szCs w:val="22"/>
          <w:lang w:eastAsia="en-US"/>
        </w:rPr>
        <w:t xml:space="preserve">  </w:t>
      </w:r>
      <w:r w:rsidR="00F42B40">
        <w:rPr>
          <w:rFonts w:asciiTheme="minorHAnsi" w:hAnsiTheme="minorHAnsi" w:cstheme="minorHAnsi"/>
          <w:sz w:val="22"/>
          <w:szCs w:val="22"/>
          <w:lang w:eastAsia="en-US"/>
        </w:rPr>
        <w:t xml:space="preserve">During the vacancy in see, the PA to the Bishop of Winchester </w:t>
      </w:r>
      <w:r w:rsidR="00C90DF6">
        <w:rPr>
          <w:rFonts w:asciiTheme="minorHAnsi" w:hAnsiTheme="minorHAnsi" w:cstheme="minorHAnsi"/>
          <w:sz w:val="22"/>
          <w:szCs w:val="22"/>
          <w:lang w:eastAsia="en-US"/>
        </w:rPr>
        <w:t>will be responsible for ensuring the continuity of</w:t>
      </w:r>
      <w:r w:rsidR="00F35C50">
        <w:rPr>
          <w:rFonts w:asciiTheme="minorHAnsi" w:hAnsiTheme="minorHAnsi" w:cstheme="minorHAnsi"/>
          <w:sz w:val="22"/>
          <w:szCs w:val="22"/>
          <w:lang w:eastAsia="en-US"/>
        </w:rPr>
        <w:t xml:space="preserve"> the ongoing work of the bishop’s office, as well as providing additional support to the Bishop of Southampton as required.</w:t>
      </w:r>
      <w:r w:rsidR="00036BCA">
        <w:rPr>
          <w:rFonts w:asciiTheme="minorHAnsi" w:hAnsiTheme="minorHAnsi" w:cstheme="minorHAnsi"/>
          <w:sz w:val="22"/>
          <w:szCs w:val="22"/>
          <w:lang w:eastAsia="en-US"/>
        </w:rPr>
        <w:t xml:space="preserve"> </w:t>
      </w:r>
      <w:r w:rsidR="00F35C50">
        <w:rPr>
          <w:rFonts w:asciiTheme="minorHAnsi" w:hAnsiTheme="minorHAnsi" w:cstheme="minorHAnsi"/>
          <w:sz w:val="22"/>
          <w:szCs w:val="22"/>
          <w:lang w:eastAsia="en-US"/>
        </w:rPr>
        <w:t xml:space="preserve"> Conse</w:t>
      </w:r>
      <w:r w:rsidR="00192788">
        <w:rPr>
          <w:rFonts w:asciiTheme="minorHAnsi" w:hAnsiTheme="minorHAnsi" w:cstheme="minorHAnsi"/>
          <w:sz w:val="22"/>
          <w:szCs w:val="22"/>
          <w:lang w:eastAsia="en-US"/>
        </w:rPr>
        <w:t xml:space="preserve">quently, the main duties of the role may vary from </w:t>
      </w:r>
      <w:r w:rsidR="00192788">
        <w:rPr>
          <w:rFonts w:asciiTheme="minorHAnsi" w:hAnsiTheme="minorHAnsi" w:cstheme="minorHAnsi"/>
          <w:sz w:val="22"/>
          <w:szCs w:val="22"/>
          <w:lang w:eastAsia="en-US"/>
        </w:rPr>
        <w:lastRenderedPageBreak/>
        <w:t xml:space="preserve">those set out below, which reflect </w:t>
      </w:r>
      <w:r w:rsidR="009B182A">
        <w:rPr>
          <w:rFonts w:asciiTheme="minorHAnsi" w:hAnsiTheme="minorHAnsi" w:cstheme="minorHAnsi"/>
          <w:sz w:val="22"/>
          <w:szCs w:val="22"/>
          <w:lang w:eastAsia="en-US"/>
        </w:rPr>
        <w:t xml:space="preserve">the normal scope of the role when a Bishop </w:t>
      </w:r>
      <w:r w:rsidR="00F42B40">
        <w:rPr>
          <w:rFonts w:asciiTheme="minorHAnsi" w:hAnsiTheme="minorHAnsi" w:cstheme="minorHAnsi"/>
          <w:sz w:val="22"/>
          <w:szCs w:val="22"/>
          <w:lang w:eastAsia="en-US"/>
        </w:rPr>
        <w:t>of Winchester is in post.</w:t>
      </w:r>
    </w:p>
    <w:p w14:paraId="01A4F137" w14:textId="77777777" w:rsidR="00CE15E8" w:rsidRDefault="00CE15E8" w:rsidP="00CE15E8">
      <w:pPr>
        <w:spacing w:line="276" w:lineRule="auto"/>
        <w:rPr>
          <w:rFonts w:ascii="Calibri" w:hAnsi="Calibri"/>
          <w:sz w:val="22"/>
          <w:szCs w:val="22"/>
          <w:lang w:eastAsia="en-US"/>
        </w:rPr>
      </w:pPr>
    </w:p>
    <w:p w14:paraId="2FC675D8" w14:textId="77777777" w:rsidR="00CE15E8" w:rsidRDefault="00CE15E8" w:rsidP="00CE15E8">
      <w:pPr>
        <w:spacing w:line="276" w:lineRule="auto"/>
        <w:rPr>
          <w:rFonts w:ascii="Calibri" w:hAnsi="Calibri" w:cs="Arial"/>
          <w:b/>
          <w:color w:val="CF112B"/>
        </w:rPr>
      </w:pPr>
      <w:r w:rsidRPr="00CE15E8">
        <w:rPr>
          <w:rFonts w:ascii="Calibri" w:hAnsi="Calibri" w:cs="Arial"/>
          <w:b/>
          <w:color w:val="CF112B"/>
        </w:rPr>
        <w:t>MAIN DUTIES AND RESPONSIBILIT</w:t>
      </w:r>
      <w:r w:rsidR="00AF0CC3">
        <w:rPr>
          <w:rFonts w:ascii="Calibri" w:hAnsi="Calibri" w:cs="Arial"/>
          <w:b/>
          <w:color w:val="CF112B"/>
        </w:rPr>
        <w:t>IES</w:t>
      </w:r>
    </w:p>
    <w:p w14:paraId="6BA39D6B" w14:textId="77777777" w:rsidR="003B6586" w:rsidRPr="00CE15E8" w:rsidRDefault="003B6586" w:rsidP="00CE15E8">
      <w:pPr>
        <w:spacing w:line="276" w:lineRule="auto"/>
        <w:rPr>
          <w:rFonts w:ascii="Calibri" w:hAnsi="Calibri" w:cs="Arial"/>
          <w:b/>
          <w:color w:val="CF112B"/>
        </w:rPr>
      </w:pPr>
    </w:p>
    <w:p w14:paraId="7EDB0EFF" w14:textId="36B89B7A" w:rsidR="00CE15E8" w:rsidRPr="003B6586" w:rsidRDefault="006C32D6" w:rsidP="00570F05">
      <w:pPr>
        <w:pStyle w:val="ListParagraph"/>
        <w:numPr>
          <w:ilvl w:val="0"/>
          <w:numId w:val="2"/>
        </w:numPr>
        <w:spacing w:line="276" w:lineRule="auto"/>
        <w:rPr>
          <w:rFonts w:ascii="Calibri" w:hAnsi="Calibri"/>
          <w:sz w:val="22"/>
          <w:szCs w:val="22"/>
          <w:lang w:eastAsia="en-US"/>
        </w:rPr>
      </w:pPr>
      <w:r>
        <w:rPr>
          <w:rFonts w:ascii="Calibri" w:hAnsi="Calibri"/>
          <w:sz w:val="22"/>
          <w:szCs w:val="22"/>
          <w:lang w:eastAsia="en-US"/>
        </w:rPr>
        <w:t xml:space="preserve">Main </w:t>
      </w:r>
      <w:r w:rsidR="003B6586" w:rsidRPr="003B6586">
        <w:rPr>
          <w:rFonts w:ascii="Calibri" w:hAnsi="Calibri"/>
          <w:sz w:val="22"/>
          <w:szCs w:val="22"/>
          <w:lang w:eastAsia="en-US"/>
        </w:rPr>
        <w:t>duties</w:t>
      </w:r>
    </w:p>
    <w:p w14:paraId="34DB5A07" w14:textId="77777777" w:rsidR="007F2492" w:rsidRDefault="003B6586" w:rsidP="00570F05">
      <w:pPr>
        <w:numPr>
          <w:ilvl w:val="0"/>
          <w:numId w:val="1"/>
        </w:numPr>
        <w:tabs>
          <w:tab w:val="num" w:pos="180"/>
          <w:tab w:val="num" w:pos="720"/>
        </w:tabs>
        <w:spacing w:line="276" w:lineRule="auto"/>
        <w:rPr>
          <w:rFonts w:ascii="Calibri" w:hAnsi="Calibri"/>
          <w:sz w:val="22"/>
          <w:szCs w:val="22"/>
          <w:lang w:eastAsia="en-US"/>
        </w:rPr>
      </w:pPr>
      <w:r w:rsidRPr="003B6586">
        <w:rPr>
          <w:rFonts w:ascii="Calibri" w:hAnsi="Calibri"/>
          <w:sz w:val="22"/>
          <w:szCs w:val="22"/>
          <w:lang w:eastAsia="en-US"/>
        </w:rPr>
        <w:t>To manage</w:t>
      </w:r>
      <w:r>
        <w:rPr>
          <w:rFonts w:ascii="Calibri" w:hAnsi="Calibri"/>
          <w:sz w:val="22"/>
          <w:szCs w:val="22"/>
          <w:lang w:eastAsia="en-US"/>
        </w:rPr>
        <w:t xml:space="preserve"> and maintain the Bishop</w:t>
      </w:r>
      <w:r w:rsidRPr="003B6586">
        <w:rPr>
          <w:rFonts w:ascii="Calibri" w:hAnsi="Calibri"/>
          <w:sz w:val="22"/>
          <w:szCs w:val="22"/>
          <w:lang w:eastAsia="en-US"/>
        </w:rPr>
        <w:t xml:space="preserve">’s </w:t>
      </w:r>
      <w:r>
        <w:rPr>
          <w:rFonts w:ascii="Calibri" w:hAnsi="Calibri"/>
          <w:sz w:val="22"/>
          <w:szCs w:val="22"/>
          <w:lang w:eastAsia="en-US"/>
        </w:rPr>
        <w:t xml:space="preserve">electronic diary, </w:t>
      </w:r>
      <w:r w:rsidRPr="007F2492">
        <w:rPr>
          <w:rFonts w:ascii="Calibri" w:hAnsi="Calibri"/>
          <w:sz w:val="22"/>
          <w:szCs w:val="22"/>
          <w:lang w:eastAsia="en-US"/>
        </w:rPr>
        <w:t>and to ensure the accuracy of the information recorded in it and shared across the Bishop’s office team and the Bishop.</w:t>
      </w:r>
    </w:p>
    <w:p w14:paraId="5E198F17" w14:textId="77777777" w:rsidR="003B6586" w:rsidRPr="007F2492" w:rsidRDefault="007F2492"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To respond to meeting requests and event invitations and liaise with other offices in relation to the Bishop’s attendance and other requirements.</w:t>
      </w:r>
    </w:p>
    <w:p w14:paraId="15934950" w14:textId="77777777" w:rsidR="003B6586" w:rsidRDefault="003B6586" w:rsidP="00570F05">
      <w:pPr>
        <w:numPr>
          <w:ilvl w:val="0"/>
          <w:numId w:val="1"/>
        </w:numPr>
        <w:tabs>
          <w:tab w:val="num" w:pos="180"/>
          <w:tab w:val="num" w:pos="720"/>
        </w:tabs>
        <w:spacing w:line="276" w:lineRule="auto"/>
        <w:rPr>
          <w:rFonts w:ascii="Calibri" w:hAnsi="Calibri"/>
          <w:sz w:val="22"/>
          <w:szCs w:val="22"/>
          <w:lang w:eastAsia="en-US"/>
        </w:rPr>
      </w:pPr>
      <w:r w:rsidRPr="003B6586">
        <w:rPr>
          <w:rFonts w:ascii="Calibri" w:hAnsi="Calibri"/>
          <w:sz w:val="22"/>
          <w:szCs w:val="22"/>
          <w:lang w:eastAsia="en-US"/>
        </w:rPr>
        <w:t xml:space="preserve">To </w:t>
      </w:r>
      <w:r w:rsidR="003D7909">
        <w:rPr>
          <w:rFonts w:ascii="Calibri" w:hAnsi="Calibri"/>
          <w:sz w:val="22"/>
          <w:szCs w:val="22"/>
          <w:lang w:eastAsia="en-US"/>
        </w:rPr>
        <w:t>provide</w:t>
      </w:r>
      <w:r>
        <w:rPr>
          <w:rFonts w:ascii="Calibri" w:hAnsi="Calibri"/>
          <w:sz w:val="22"/>
          <w:szCs w:val="22"/>
          <w:lang w:eastAsia="en-US"/>
        </w:rPr>
        <w:t xml:space="preserve"> a day file, briefing notes and, where appropria</w:t>
      </w:r>
      <w:r w:rsidR="003D7909">
        <w:rPr>
          <w:rFonts w:ascii="Calibri" w:hAnsi="Calibri"/>
          <w:sz w:val="22"/>
          <w:szCs w:val="22"/>
          <w:lang w:eastAsia="en-US"/>
        </w:rPr>
        <w:t xml:space="preserve">te, </w:t>
      </w:r>
      <w:r>
        <w:rPr>
          <w:rFonts w:ascii="Calibri" w:hAnsi="Calibri"/>
          <w:sz w:val="22"/>
          <w:szCs w:val="22"/>
          <w:lang w:eastAsia="en-US"/>
        </w:rPr>
        <w:t xml:space="preserve">verbal briefings for the Bishop. </w:t>
      </w:r>
    </w:p>
    <w:p w14:paraId="4E704160" w14:textId="77777777" w:rsidR="00EF1506" w:rsidRPr="003B6586" w:rsidRDefault="00EF1506"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 xml:space="preserve">To arrange a weekly meeting with the Bishop to better understand his priorities and expectations, and to anticipate his requirements for forthcoming events. </w:t>
      </w:r>
    </w:p>
    <w:p w14:paraId="4388EC5F" w14:textId="7C26A366" w:rsidR="003B6586" w:rsidRDefault="004B3CD9"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T</w:t>
      </w:r>
      <w:r w:rsidR="003B6586" w:rsidRPr="003B6586">
        <w:rPr>
          <w:rFonts w:ascii="Calibri" w:hAnsi="Calibri"/>
          <w:sz w:val="22"/>
          <w:szCs w:val="22"/>
          <w:lang w:eastAsia="en-US"/>
        </w:rPr>
        <w:t xml:space="preserve">o ensure that the Bishop has all necessary paperwork </w:t>
      </w:r>
      <w:r w:rsidR="003D7909">
        <w:rPr>
          <w:rFonts w:ascii="Calibri" w:hAnsi="Calibri"/>
          <w:sz w:val="22"/>
          <w:szCs w:val="22"/>
          <w:lang w:eastAsia="en-US"/>
        </w:rPr>
        <w:t>and information</w:t>
      </w:r>
      <w:r>
        <w:rPr>
          <w:rFonts w:ascii="Calibri" w:hAnsi="Calibri"/>
          <w:sz w:val="22"/>
          <w:szCs w:val="22"/>
          <w:lang w:eastAsia="en-US"/>
        </w:rPr>
        <w:t xml:space="preserve"> </w:t>
      </w:r>
      <w:r w:rsidR="003B6586" w:rsidRPr="003B6586">
        <w:rPr>
          <w:rFonts w:ascii="Calibri" w:hAnsi="Calibri"/>
          <w:sz w:val="22"/>
          <w:szCs w:val="22"/>
          <w:lang w:eastAsia="en-US"/>
        </w:rPr>
        <w:t>in advan</w:t>
      </w:r>
      <w:r>
        <w:rPr>
          <w:rFonts w:ascii="Calibri" w:hAnsi="Calibri"/>
          <w:sz w:val="22"/>
          <w:szCs w:val="22"/>
          <w:lang w:eastAsia="en-US"/>
        </w:rPr>
        <w:t xml:space="preserve">ce of meetings and </w:t>
      </w:r>
      <w:r w:rsidR="003B6586" w:rsidRPr="003B6586">
        <w:rPr>
          <w:rFonts w:ascii="Calibri" w:hAnsi="Calibri"/>
          <w:sz w:val="22"/>
          <w:szCs w:val="22"/>
          <w:lang w:eastAsia="en-US"/>
        </w:rPr>
        <w:t>engagements</w:t>
      </w:r>
      <w:r>
        <w:rPr>
          <w:rFonts w:ascii="Calibri" w:hAnsi="Calibri"/>
          <w:sz w:val="22"/>
          <w:szCs w:val="22"/>
          <w:lang w:eastAsia="en-US"/>
        </w:rPr>
        <w:t>, liaising with other members of the Bishop’s Staff Team, Diocesan staff and external people and organisations as necessary</w:t>
      </w:r>
      <w:r w:rsidR="003B6586" w:rsidRPr="003B6586">
        <w:rPr>
          <w:rFonts w:ascii="Calibri" w:hAnsi="Calibri"/>
          <w:sz w:val="22"/>
          <w:szCs w:val="22"/>
          <w:lang w:eastAsia="en-US"/>
        </w:rPr>
        <w:t>.</w:t>
      </w:r>
    </w:p>
    <w:p w14:paraId="76E0D2F2" w14:textId="77777777" w:rsidR="007D1324" w:rsidRPr="004F088C" w:rsidRDefault="007D1324" w:rsidP="00570F05">
      <w:pPr>
        <w:numPr>
          <w:ilvl w:val="0"/>
          <w:numId w:val="1"/>
        </w:numPr>
        <w:tabs>
          <w:tab w:val="num" w:pos="180"/>
          <w:tab w:val="num" w:pos="720"/>
        </w:tabs>
        <w:spacing w:line="276" w:lineRule="auto"/>
        <w:rPr>
          <w:rFonts w:ascii="Calibri" w:hAnsi="Calibri"/>
          <w:sz w:val="22"/>
          <w:szCs w:val="22"/>
          <w:lang w:eastAsia="en-US"/>
        </w:rPr>
      </w:pPr>
      <w:r w:rsidRPr="004F088C">
        <w:rPr>
          <w:rFonts w:ascii="Calibri" w:hAnsi="Calibri"/>
          <w:sz w:val="22"/>
          <w:szCs w:val="22"/>
          <w:lang w:eastAsia="en-US"/>
        </w:rPr>
        <w:t xml:space="preserve">To </w:t>
      </w:r>
      <w:r w:rsidR="001725DC">
        <w:rPr>
          <w:rFonts w:ascii="Calibri" w:hAnsi="Calibri"/>
          <w:sz w:val="22"/>
          <w:szCs w:val="22"/>
          <w:lang w:eastAsia="en-US"/>
        </w:rPr>
        <w:t>plan the Bishop’s visits</w:t>
      </w:r>
      <w:r w:rsidR="001725DC" w:rsidRPr="001725DC">
        <w:rPr>
          <w:rFonts w:ascii="Calibri" w:hAnsi="Calibri"/>
          <w:sz w:val="22"/>
          <w:szCs w:val="22"/>
          <w:lang w:eastAsia="en-US"/>
        </w:rPr>
        <w:t xml:space="preserve"> </w:t>
      </w:r>
      <w:r w:rsidR="001725DC">
        <w:rPr>
          <w:rFonts w:ascii="Calibri" w:hAnsi="Calibri"/>
          <w:sz w:val="22"/>
          <w:szCs w:val="22"/>
          <w:lang w:eastAsia="en-US"/>
        </w:rPr>
        <w:t xml:space="preserve">to parishes and other communities, liaise with parish clergy and offices and </w:t>
      </w:r>
      <w:r w:rsidRPr="004F088C">
        <w:rPr>
          <w:rFonts w:ascii="Calibri" w:hAnsi="Calibri"/>
          <w:sz w:val="22"/>
          <w:szCs w:val="22"/>
          <w:lang w:eastAsia="en-US"/>
        </w:rPr>
        <w:t xml:space="preserve">obtain service information forms and draft orders of service for approval by the Bishop’s Chaplain. </w:t>
      </w:r>
    </w:p>
    <w:p w14:paraId="2A099756" w14:textId="77777777" w:rsidR="00682BA3" w:rsidRDefault="004B3CD9" w:rsidP="00570F05">
      <w:pPr>
        <w:numPr>
          <w:ilvl w:val="0"/>
          <w:numId w:val="1"/>
        </w:numPr>
        <w:tabs>
          <w:tab w:val="num" w:pos="180"/>
          <w:tab w:val="num" w:pos="720"/>
        </w:tabs>
        <w:spacing w:line="276" w:lineRule="auto"/>
        <w:rPr>
          <w:rFonts w:ascii="Calibri" w:hAnsi="Calibri"/>
          <w:sz w:val="22"/>
          <w:szCs w:val="22"/>
          <w:lang w:eastAsia="en-US"/>
        </w:rPr>
      </w:pPr>
      <w:r w:rsidRPr="003B6586">
        <w:rPr>
          <w:rFonts w:ascii="Calibri" w:hAnsi="Calibri"/>
          <w:sz w:val="22"/>
          <w:szCs w:val="22"/>
          <w:lang w:eastAsia="en-US"/>
        </w:rPr>
        <w:t xml:space="preserve">To monitor the </w:t>
      </w:r>
      <w:r>
        <w:rPr>
          <w:rFonts w:ascii="Calibri" w:hAnsi="Calibri"/>
          <w:sz w:val="22"/>
          <w:szCs w:val="22"/>
          <w:lang w:eastAsia="en-US"/>
        </w:rPr>
        <w:t>Bishop</w:t>
      </w:r>
      <w:r w:rsidRPr="003B6586">
        <w:rPr>
          <w:rFonts w:ascii="Calibri" w:hAnsi="Calibri"/>
          <w:sz w:val="22"/>
          <w:szCs w:val="22"/>
          <w:lang w:eastAsia="en-US"/>
        </w:rPr>
        <w:t xml:space="preserve">’s emails, noting any major issues that the </w:t>
      </w:r>
      <w:r>
        <w:rPr>
          <w:rFonts w:ascii="Calibri" w:hAnsi="Calibri"/>
          <w:sz w:val="22"/>
          <w:szCs w:val="22"/>
          <w:lang w:eastAsia="en-US"/>
        </w:rPr>
        <w:t>Bishop</w:t>
      </w:r>
      <w:r w:rsidRPr="003B6586">
        <w:rPr>
          <w:rFonts w:ascii="Calibri" w:hAnsi="Calibri"/>
          <w:sz w:val="22"/>
          <w:szCs w:val="22"/>
          <w:lang w:eastAsia="en-US"/>
        </w:rPr>
        <w:t xml:space="preserve"> is dealing with so as to be well informed in the case of telephone or email inquiries, </w:t>
      </w:r>
      <w:r>
        <w:rPr>
          <w:rFonts w:ascii="Calibri" w:hAnsi="Calibri"/>
          <w:sz w:val="22"/>
          <w:szCs w:val="22"/>
          <w:lang w:eastAsia="en-US"/>
        </w:rPr>
        <w:t xml:space="preserve">taking the initiative to re-direct enquiries or to obtain further information, </w:t>
      </w:r>
      <w:r w:rsidRPr="003B6586">
        <w:rPr>
          <w:rFonts w:ascii="Calibri" w:hAnsi="Calibri"/>
          <w:sz w:val="22"/>
          <w:szCs w:val="22"/>
          <w:lang w:eastAsia="en-US"/>
        </w:rPr>
        <w:t>and acting appropriately on any administrative matters that arise.</w:t>
      </w:r>
      <w:r w:rsidR="00682BA3" w:rsidRPr="00682BA3">
        <w:rPr>
          <w:rFonts w:ascii="Calibri" w:hAnsi="Calibri"/>
          <w:sz w:val="22"/>
          <w:szCs w:val="22"/>
          <w:lang w:eastAsia="en-US"/>
        </w:rPr>
        <w:t xml:space="preserve"> </w:t>
      </w:r>
    </w:p>
    <w:p w14:paraId="4CFF76D0" w14:textId="77777777" w:rsidR="00682BA3" w:rsidRPr="004B3CD9" w:rsidRDefault="00682BA3"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To oversee the processing of all mail and correspondence</w:t>
      </w:r>
      <w:r>
        <w:rPr>
          <w:rFonts w:ascii="Calibri" w:hAnsi="Calibri"/>
          <w:sz w:val="22"/>
          <w:szCs w:val="22"/>
          <w:lang w:eastAsia="en-US"/>
        </w:rPr>
        <w:t xml:space="preserve"> arriving in the </w:t>
      </w:r>
      <w:r w:rsidRPr="004B3CD9">
        <w:rPr>
          <w:rFonts w:ascii="Calibri" w:hAnsi="Calibri"/>
          <w:sz w:val="22"/>
          <w:szCs w:val="22"/>
          <w:lang w:eastAsia="en-US"/>
        </w:rPr>
        <w:t>Bishop’s Office</w:t>
      </w:r>
    </w:p>
    <w:p w14:paraId="7F7DE8B8" w14:textId="77777777" w:rsidR="00682BA3" w:rsidRDefault="00682BA3"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 xml:space="preserve">To ensure prompt handling of the Bishop’s </w:t>
      </w:r>
      <w:r>
        <w:rPr>
          <w:rFonts w:ascii="Calibri" w:hAnsi="Calibri"/>
          <w:sz w:val="22"/>
          <w:szCs w:val="22"/>
          <w:lang w:eastAsia="en-US"/>
        </w:rPr>
        <w:t>correspondence, taking the initiative to re-direct enquiries, to obtain further information or to refer more complex matters to the Bishop’s Chaplain.</w:t>
      </w:r>
    </w:p>
    <w:p w14:paraId="1C55CEE9" w14:textId="42B85108" w:rsidR="00663404" w:rsidRDefault="0066340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Working with the</w:t>
      </w:r>
      <w:r w:rsidR="00CE140F">
        <w:rPr>
          <w:rFonts w:ascii="Calibri" w:hAnsi="Calibri"/>
          <w:sz w:val="22"/>
          <w:szCs w:val="22"/>
          <w:lang w:eastAsia="en-US"/>
        </w:rPr>
        <w:t xml:space="preserve"> Bishoprics’</w:t>
      </w:r>
      <w:r>
        <w:rPr>
          <w:rFonts w:ascii="Calibri" w:hAnsi="Calibri"/>
          <w:sz w:val="22"/>
          <w:szCs w:val="22"/>
          <w:lang w:eastAsia="en-US"/>
        </w:rPr>
        <w:t xml:space="preserve"> Finance team, to manage the Bishop’s budget and discretionary funds and to authorise</w:t>
      </w:r>
      <w:r w:rsidR="004743FA">
        <w:rPr>
          <w:rFonts w:ascii="Calibri" w:hAnsi="Calibri"/>
          <w:sz w:val="22"/>
          <w:szCs w:val="22"/>
          <w:lang w:eastAsia="en-US"/>
        </w:rPr>
        <w:t>,</w:t>
      </w:r>
      <w:r>
        <w:rPr>
          <w:rFonts w:ascii="Calibri" w:hAnsi="Calibri"/>
          <w:sz w:val="22"/>
          <w:szCs w:val="22"/>
          <w:lang w:eastAsia="en-US"/>
        </w:rPr>
        <w:t xml:space="preserve"> or arrange the authorisation of</w:t>
      </w:r>
      <w:r w:rsidR="004743FA">
        <w:rPr>
          <w:rFonts w:ascii="Calibri" w:hAnsi="Calibri"/>
          <w:sz w:val="22"/>
          <w:szCs w:val="22"/>
          <w:lang w:eastAsia="en-US"/>
        </w:rPr>
        <w:t>,</w:t>
      </w:r>
      <w:r>
        <w:rPr>
          <w:rFonts w:ascii="Calibri" w:hAnsi="Calibri"/>
          <w:sz w:val="22"/>
          <w:szCs w:val="22"/>
          <w:lang w:eastAsia="en-US"/>
        </w:rPr>
        <w:t xml:space="preserve"> payments.</w:t>
      </w:r>
    </w:p>
    <w:p w14:paraId="22EF820F" w14:textId="34098476" w:rsidR="00663404" w:rsidRDefault="0066340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To keep a record of the Bishop’s expenses and to prepare expenses claims on a regular basis</w:t>
      </w:r>
      <w:r w:rsidR="00CE140F">
        <w:rPr>
          <w:rFonts w:ascii="Calibri" w:hAnsi="Calibri"/>
          <w:sz w:val="22"/>
          <w:szCs w:val="22"/>
          <w:lang w:eastAsia="en-US"/>
        </w:rPr>
        <w:t>, including for his parliamentary and other national roles</w:t>
      </w:r>
      <w:r>
        <w:rPr>
          <w:rFonts w:ascii="Calibri" w:hAnsi="Calibri"/>
          <w:sz w:val="22"/>
          <w:szCs w:val="22"/>
          <w:lang w:eastAsia="en-US"/>
        </w:rPr>
        <w:t xml:space="preserve">. </w:t>
      </w:r>
    </w:p>
    <w:p w14:paraId="595D42E1" w14:textId="77777777" w:rsidR="00D375A4" w:rsidRDefault="00D375A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To p</w:t>
      </w:r>
      <w:r w:rsidR="004743FA">
        <w:rPr>
          <w:rFonts w:ascii="Calibri" w:hAnsi="Calibri"/>
          <w:sz w:val="22"/>
          <w:szCs w:val="22"/>
          <w:lang w:eastAsia="en-US"/>
        </w:rPr>
        <w:t>repare the B</w:t>
      </w:r>
      <w:r>
        <w:rPr>
          <w:rFonts w:ascii="Calibri" w:hAnsi="Calibri"/>
          <w:sz w:val="22"/>
          <w:szCs w:val="22"/>
          <w:lang w:eastAsia="en-US"/>
        </w:rPr>
        <w:t xml:space="preserve">ishop’s papers for meetings of the House of Bishops, the College of Bishops, the General Synod and other meetings. </w:t>
      </w:r>
    </w:p>
    <w:p w14:paraId="69DB8BE0" w14:textId="77777777" w:rsidR="00663404" w:rsidRDefault="00663404" w:rsidP="00570F05">
      <w:pPr>
        <w:numPr>
          <w:ilvl w:val="0"/>
          <w:numId w:val="1"/>
        </w:numPr>
        <w:tabs>
          <w:tab w:val="num" w:pos="180"/>
          <w:tab w:val="num" w:pos="720"/>
        </w:tabs>
        <w:spacing w:line="276" w:lineRule="auto"/>
        <w:rPr>
          <w:rFonts w:ascii="Calibri" w:hAnsi="Calibri"/>
          <w:sz w:val="22"/>
          <w:szCs w:val="22"/>
          <w:lang w:eastAsia="en-US"/>
        </w:rPr>
      </w:pPr>
      <w:r w:rsidRPr="003B6586">
        <w:rPr>
          <w:rFonts w:ascii="Calibri" w:hAnsi="Calibri"/>
          <w:sz w:val="22"/>
          <w:szCs w:val="22"/>
          <w:lang w:eastAsia="en-US"/>
        </w:rPr>
        <w:t xml:space="preserve">To make arrangements for the </w:t>
      </w:r>
      <w:r>
        <w:rPr>
          <w:rFonts w:ascii="Calibri" w:hAnsi="Calibri"/>
          <w:sz w:val="22"/>
          <w:szCs w:val="22"/>
          <w:lang w:eastAsia="en-US"/>
        </w:rPr>
        <w:t>Bishop</w:t>
      </w:r>
      <w:r w:rsidRPr="003B6586">
        <w:rPr>
          <w:rFonts w:ascii="Calibri" w:hAnsi="Calibri"/>
          <w:sz w:val="22"/>
          <w:szCs w:val="22"/>
          <w:lang w:eastAsia="en-US"/>
        </w:rPr>
        <w:t>’s travel and overnight stays.</w:t>
      </w:r>
    </w:p>
    <w:p w14:paraId="11AD7337" w14:textId="77777777" w:rsidR="00515FCF" w:rsidRDefault="00D375A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T</w:t>
      </w:r>
      <w:r w:rsidRPr="00D375A4">
        <w:rPr>
          <w:rFonts w:ascii="Calibri" w:hAnsi="Calibri"/>
          <w:sz w:val="22"/>
          <w:szCs w:val="22"/>
          <w:lang w:eastAsia="en-US"/>
        </w:rPr>
        <w:t>o ensure the prop</w:t>
      </w:r>
      <w:r>
        <w:rPr>
          <w:rFonts w:ascii="Calibri" w:hAnsi="Calibri"/>
          <w:sz w:val="22"/>
          <w:szCs w:val="22"/>
          <w:lang w:eastAsia="en-US"/>
        </w:rPr>
        <w:t>er maintenance of the Bishop’s h</w:t>
      </w:r>
      <w:r w:rsidRPr="00D375A4">
        <w:rPr>
          <w:rFonts w:ascii="Calibri" w:hAnsi="Calibri"/>
          <w:sz w:val="22"/>
          <w:szCs w:val="22"/>
          <w:lang w:eastAsia="en-US"/>
        </w:rPr>
        <w:t>ouse</w:t>
      </w:r>
      <w:r>
        <w:rPr>
          <w:rFonts w:ascii="Calibri" w:hAnsi="Calibri"/>
          <w:sz w:val="22"/>
          <w:szCs w:val="22"/>
          <w:lang w:eastAsia="en-US"/>
        </w:rPr>
        <w:t xml:space="preserve"> and offices, </w:t>
      </w:r>
      <w:r w:rsidR="00CF5200">
        <w:rPr>
          <w:rFonts w:ascii="Calibri" w:hAnsi="Calibri"/>
          <w:sz w:val="22"/>
          <w:szCs w:val="22"/>
          <w:lang w:eastAsia="en-US"/>
        </w:rPr>
        <w:t xml:space="preserve">liaising with the Bishop and his or her spouse, </w:t>
      </w:r>
      <w:r>
        <w:rPr>
          <w:rFonts w:ascii="Calibri" w:hAnsi="Calibri"/>
          <w:sz w:val="22"/>
          <w:szCs w:val="22"/>
          <w:lang w:eastAsia="en-US"/>
        </w:rPr>
        <w:t xml:space="preserve">and developing good </w:t>
      </w:r>
      <w:r w:rsidRPr="00D375A4">
        <w:rPr>
          <w:rFonts w:ascii="Calibri" w:hAnsi="Calibri"/>
          <w:sz w:val="22"/>
          <w:szCs w:val="22"/>
          <w:lang w:eastAsia="en-US"/>
        </w:rPr>
        <w:t>working relationships with the Church Commissioners, and particularly the Bishop</w:t>
      </w:r>
      <w:r>
        <w:rPr>
          <w:rFonts w:ascii="Calibri" w:hAnsi="Calibri"/>
          <w:sz w:val="22"/>
          <w:szCs w:val="22"/>
          <w:lang w:eastAsia="en-US"/>
        </w:rPr>
        <w:t>rics and Cathedrals Department.</w:t>
      </w:r>
      <w:r w:rsidR="0069188F">
        <w:rPr>
          <w:rFonts w:ascii="Calibri" w:hAnsi="Calibri"/>
          <w:sz w:val="22"/>
          <w:szCs w:val="22"/>
          <w:lang w:eastAsia="en-US"/>
        </w:rPr>
        <w:t xml:space="preserve"> </w:t>
      </w:r>
    </w:p>
    <w:p w14:paraId="6467EE6F" w14:textId="77777777" w:rsidR="00610AF3" w:rsidRDefault="00610AF3" w:rsidP="004B3CD9">
      <w:pPr>
        <w:spacing w:line="276" w:lineRule="auto"/>
        <w:rPr>
          <w:rFonts w:ascii="Calibri" w:hAnsi="Calibri"/>
          <w:sz w:val="22"/>
          <w:szCs w:val="22"/>
          <w:lang w:eastAsia="en-US"/>
        </w:rPr>
      </w:pPr>
    </w:p>
    <w:p w14:paraId="74AFD64D" w14:textId="77777777" w:rsidR="004B3CD9" w:rsidRPr="004B3CD9" w:rsidRDefault="00682BA3" w:rsidP="00570F05">
      <w:pPr>
        <w:pStyle w:val="ListParagraph"/>
        <w:numPr>
          <w:ilvl w:val="0"/>
          <w:numId w:val="2"/>
        </w:numPr>
        <w:spacing w:line="276" w:lineRule="auto"/>
        <w:rPr>
          <w:rFonts w:ascii="Calibri" w:hAnsi="Calibri"/>
          <w:sz w:val="22"/>
          <w:szCs w:val="22"/>
          <w:lang w:eastAsia="en-US"/>
        </w:rPr>
      </w:pPr>
      <w:r>
        <w:rPr>
          <w:rFonts w:ascii="Calibri" w:hAnsi="Calibri"/>
          <w:sz w:val="22"/>
          <w:szCs w:val="22"/>
          <w:lang w:eastAsia="en-US"/>
        </w:rPr>
        <w:t>Other duties</w:t>
      </w:r>
    </w:p>
    <w:p w14:paraId="79B19CC9" w14:textId="78B68E4E" w:rsidR="00F8407E" w:rsidRDefault="00F8407E" w:rsidP="00570F05">
      <w:pPr>
        <w:numPr>
          <w:ilvl w:val="0"/>
          <w:numId w:val="1"/>
        </w:numPr>
        <w:tabs>
          <w:tab w:val="num" w:pos="180"/>
          <w:tab w:val="num" w:pos="720"/>
        </w:tabs>
        <w:spacing w:line="276" w:lineRule="auto"/>
        <w:rPr>
          <w:rFonts w:ascii="Calibri" w:hAnsi="Calibri"/>
          <w:sz w:val="22"/>
          <w:szCs w:val="22"/>
          <w:lang w:eastAsia="en-US"/>
        </w:rPr>
      </w:pPr>
      <w:r w:rsidRPr="008B08ED">
        <w:rPr>
          <w:rFonts w:ascii="Calibri" w:hAnsi="Calibri"/>
          <w:sz w:val="22"/>
          <w:szCs w:val="22"/>
          <w:lang w:eastAsia="en-US"/>
        </w:rPr>
        <w:t xml:space="preserve">The PA will work together with  </w:t>
      </w:r>
      <w:r w:rsidR="005079CC">
        <w:rPr>
          <w:rFonts w:ascii="Calibri" w:hAnsi="Calibri"/>
          <w:sz w:val="22"/>
          <w:szCs w:val="22"/>
          <w:lang w:eastAsia="en-US"/>
        </w:rPr>
        <w:t xml:space="preserve">colleagues </w:t>
      </w:r>
      <w:r w:rsidRPr="008B08ED">
        <w:rPr>
          <w:rFonts w:ascii="Calibri" w:hAnsi="Calibri"/>
          <w:sz w:val="22"/>
          <w:szCs w:val="22"/>
          <w:lang w:eastAsia="en-US"/>
        </w:rPr>
        <w:t>to ensure:</w:t>
      </w:r>
    </w:p>
    <w:p w14:paraId="6D05F3B5" w14:textId="77777777" w:rsidR="002823FA" w:rsidRDefault="00F8407E" w:rsidP="00570F05">
      <w:pPr>
        <w:numPr>
          <w:ilvl w:val="1"/>
          <w:numId w:val="1"/>
        </w:numPr>
        <w:spacing w:line="276" w:lineRule="auto"/>
        <w:rPr>
          <w:rFonts w:ascii="Calibri" w:hAnsi="Calibri"/>
          <w:sz w:val="22"/>
          <w:szCs w:val="22"/>
          <w:lang w:eastAsia="en-US"/>
        </w:rPr>
      </w:pPr>
      <w:r w:rsidRPr="008B08ED">
        <w:rPr>
          <w:rFonts w:ascii="Calibri" w:hAnsi="Calibri"/>
          <w:sz w:val="22"/>
          <w:szCs w:val="22"/>
          <w:lang w:eastAsia="en-US"/>
        </w:rPr>
        <w:t xml:space="preserve">Development, delivery and maintenance of routine processes (e.g. MDRs, PTOs, CCSLs, legal paperwork) </w:t>
      </w:r>
    </w:p>
    <w:p w14:paraId="70FEDB31" w14:textId="7982CE76" w:rsidR="00F8407E" w:rsidRPr="002823FA" w:rsidRDefault="00F8407E" w:rsidP="00570F05">
      <w:pPr>
        <w:numPr>
          <w:ilvl w:val="1"/>
          <w:numId w:val="1"/>
        </w:numPr>
        <w:spacing w:line="276" w:lineRule="auto"/>
        <w:rPr>
          <w:rFonts w:ascii="Calibri" w:hAnsi="Calibri"/>
          <w:sz w:val="22"/>
          <w:szCs w:val="22"/>
          <w:lang w:eastAsia="en-US"/>
        </w:rPr>
      </w:pPr>
      <w:r w:rsidRPr="002823FA">
        <w:rPr>
          <w:rFonts w:ascii="Calibri" w:hAnsi="Calibri"/>
          <w:sz w:val="22"/>
          <w:szCs w:val="22"/>
          <w:lang w:eastAsia="en-US"/>
        </w:rPr>
        <w:t>Efficient administration of information management and record-keeping</w:t>
      </w:r>
    </w:p>
    <w:p w14:paraId="7C2BE547" w14:textId="77777777" w:rsidR="00F8407E" w:rsidRPr="00CE50EA" w:rsidRDefault="00F8407E" w:rsidP="00570F05">
      <w:pPr>
        <w:numPr>
          <w:ilvl w:val="1"/>
          <w:numId w:val="1"/>
        </w:numPr>
        <w:spacing w:line="276" w:lineRule="auto"/>
        <w:rPr>
          <w:rFonts w:ascii="Calibri" w:hAnsi="Calibri"/>
          <w:sz w:val="22"/>
          <w:szCs w:val="22"/>
          <w:lang w:eastAsia="en-US"/>
        </w:rPr>
      </w:pPr>
      <w:r w:rsidRPr="008B08ED">
        <w:rPr>
          <w:rFonts w:ascii="Calibri" w:hAnsi="Calibri"/>
          <w:sz w:val="22"/>
          <w:szCs w:val="22"/>
          <w:lang w:eastAsia="en-US"/>
        </w:rPr>
        <w:lastRenderedPageBreak/>
        <w:t>Reliable p</w:t>
      </w:r>
      <w:r w:rsidRPr="00CE50EA">
        <w:rPr>
          <w:rFonts w:ascii="Calibri" w:hAnsi="Calibri"/>
          <w:sz w:val="22"/>
          <w:szCs w:val="22"/>
          <w:lang w:eastAsia="en-US"/>
        </w:rPr>
        <w:t>ersonal record keeping and care of personal data for clergy, lay ministers and others</w:t>
      </w:r>
    </w:p>
    <w:p w14:paraId="18BD2C01" w14:textId="6C2B7390" w:rsidR="00682BA3" w:rsidRPr="003B6586" w:rsidRDefault="00682BA3"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 xml:space="preserve">With the support of the </w:t>
      </w:r>
      <w:r w:rsidR="004B09B0">
        <w:rPr>
          <w:rFonts w:ascii="Calibri" w:hAnsi="Calibri"/>
          <w:sz w:val="22"/>
          <w:szCs w:val="22"/>
          <w:lang w:eastAsia="en-US"/>
        </w:rPr>
        <w:t>Bishop’s</w:t>
      </w:r>
      <w:r>
        <w:rPr>
          <w:rFonts w:ascii="Calibri" w:hAnsi="Calibri"/>
          <w:sz w:val="22"/>
          <w:szCs w:val="22"/>
          <w:lang w:eastAsia="en-US"/>
        </w:rPr>
        <w:t xml:space="preserve"> </w:t>
      </w:r>
      <w:r w:rsidR="00A74953">
        <w:rPr>
          <w:rFonts w:ascii="Calibri" w:hAnsi="Calibri"/>
          <w:sz w:val="22"/>
          <w:szCs w:val="22"/>
          <w:lang w:eastAsia="en-US"/>
        </w:rPr>
        <w:t>Admin Assistant</w:t>
      </w:r>
      <w:r>
        <w:rPr>
          <w:rFonts w:ascii="Calibri" w:hAnsi="Calibri"/>
          <w:sz w:val="22"/>
          <w:szCs w:val="22"/>
          <w:lang w:eastAsia="en-US"/>
        </w:rPr>
        <w:t>, to take the initiative to draft responses to correspondence</w:t>
      </w:r>
      <w:r w:rsidR="003919C0">
        <w:rPr>
          <w:rFonts w:ascii="Calibri" w:hAnsi="Calibri"/>
          <w:sz w:val="22"/>
          <w:szCs w:val="22"/>
          <w:lang w:eastAsia="en-US"/>
        </w:rPr>
        <w:t xml:space="preserve"> (whether in their own name, the Bishop’s Chaplain’s name or the Bishop’s name)</w:t>
      </w:r>
      <w:r>
        <w:rPr>
          <w:rFonts w:ascii="Calibri" w:hAnsi="Calibri"/>
          <w:sz w:val="22"/>
          <w:szCs w:val="22"/>
          <w:lang w:eastAsia="en-US"/>
        </w:rPr>
        <w:t xml:space="preserve">, and liaising with the Bishop’s Chaplain </w:t>
      </w:r>
      <w:r w:rsidR="003919C0">
        <w:rPr>
          <w:rFonts w:ascii="Calibri" w:hAnsi="Calibri"/>
          <w:sz w:val="22"/>
          <w:szCs w:val="22"/>
          <w:lang w:eastAsia="en-US"/>
        </w:rPr>
        <w:t xml:space="preserve">and the Bishop </w:t>
      </w:r>
      <w:r>
        <w:rPr>
          <w:rFonts w:ascii="Calibri" w:hAnsi="Calibri"/>
          <w:sz w:val="22"/>
          <w:szCs w:val="22"/>
          <w:lang w:eastAsia="en-US"/>
        </w:rPr>
        <w:t xml:space="preserve">to draft responses to more complex matters. </w:t>
      </w:r>
    </w:p>
    <w:p w14:paraId="2C4DE8B9" w14:textId="6587A153" w:rsidR="004B3CD9" w:rsidRPr="004B3CD9" w:rsidRDefault="004B3CD9"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To respond to telephone enquiries</w:t>
      </w:r>
      <w:r w:rsidR="00682BA3">
        <w:rPr>
          <w:rFonts w:ascii="Calibri" w:hAnsi="Calibri"/>
          <w:sz w:val="22"/>
          <w:szCs w:val="22"/>
          <w:lang w:eastAsia="en-US"/>
        </w:rPr>
        <w:t>, particularly</w:t>
      </w:r>
      <w:r w:rsidRPr="004B3CD9">
        <w:rPr>
          <w:rFonts w:ascii="Calibri" w:hAnsi="Calibri"/>
          <w:sz w:val="22"/>
          <w:szCs w:val="22"/>
          <w:lang w:eastAsia="en-US"/>
        </w:rPr>
        <w:t xml:space="preserve"> </w:t>
      </w:r>
      <w:r w:rsidR="00682BA3">
        <w:rPr>
          <w:rFonts w:ascii="Calibri" w:hAnsi="Calibri"/>
          <w:sz w:val="22"/>
          <w:szCs w:val="22"/>
          <w:lang w:eastAsia="en-US"/>
        </w:rPr>
        <w:t xml:space="preserve">in the </w:t>
      </w:r>
      <w:r w:rsidR="00A74953">
        <w:rPr>
          <w:rFonts w:ascii="Calibri" w:hAnsi="Calibri"/>
          <w:sz w:val="22"/>
          <w:szCs w:val="22"/>
          <w:lang w:eastAsia="en-US"/>
        </w:rPr>
        <w:t>Admin Assistant</w:t>
      </w:r>
      <w:r w:rsidR="00682BA3">
        <w:rPr>
          <w:rFonts w:ascii="Calibri" w:hAnsi="Calibri"/>
          <w:sz w:val="22"/>
          <w:szCs w:val="22"/>
          <w:lang w:eastAsia="en-US"/>
        </w:rPr>
        <w:t xml:space="preserve">’s absence. </w:t>
      </w:r>
    </w:p>
    <w:p w14:paraId="43E5CA30" w14:textId="77777777" w:rsidR="004B3CD9" w:rsidRPr="004B3CD9" w:rsidRDefault="004B3CD9"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To be present at some meetings that the Bishop holds and to take minutes.</w:t>
      </w:r>
    </w:p>
    <w:p w14:paraId="618A6A21" w14:textId="6E13DFEB" w:rsidR="00EF1506" w:rsidRPr="00CE15E8" w:rsidRDefault="005D001F" w:rsidP="00570F05">
      <w:pPr>
        <w:numPr>
          <w:ilvl w:val="0"/>
          <w:numId w:val="1"/>
        </w:numPr>
        <w:rPr>
          <w:rFonts w:ascii="Calibri" w:hAnsi="Calibri"/>
          <w:sz w:val="22"/>
          <w:szCs w:val="22"/>
          <w:lang w:eastAsia="en-US"/>
        </w:rPr>
      </w:pPr>
      <w:r>
        <w:rPr>
          <w:rFonts w:ascii="Calibri" w:hAnsi="Calibri"/>
          <w:sz w:val="22"/>
          <w:szCs w:val="22"/>
          <w:lang w:eastAsia="en-US"/>
        </w:rPr>
        <w:t xml:space="preserve">Working with </w:t>
      </w:r>
      <w:r w:rsidR="00E37C3B">
        <w:rPr>
          <w:rFonts w:ascii="Calibri" w:hAnsi="Calibri"/>
          <w:sz w:val="22"/>
          <w:szCs w:val="22"/>
          <w:lang w:eastAsia="en-US"/>
        </w:rPr>
        <w:t xml:space="preserve">the Bishop and with </w:t>
      </w:r>
      <w:r>
        <w:rPr>
          <w:rFonts w:ascii="Calibri" w:hAnsi="Calibri"/>
          <w:sz w:val="22"/>
          <w:szCs w:val="22"/>
          <w:lang w:eastAsia="en-US"/>
        </w:rPr>
        <w:t xml:space="preserve">colleagues </w:t>
      </w:r>
      <w:r w:rsidR="007174E2">
        <w:rPr>
          <w:rFonts w:ascii="Calibri" w:hAnsi="Calibri"/>
          <w:sz w:val="22"/>
          <w:szCs w:val="22"/>
          <w:lang w:eastAsia="en-US"/>
        </w:rPr>
        <w:t>co-ordinate hospitality and events, especially the “marquee season”, including the preparation of</w:t>
      </w:r>
      <w:r w:rsidR="00EF1506">
        <w:rPr>
          <w:rFonts w:ascii="Calibri" w:hAnsi="Calibri"/>
          <w:sz w:val="22"/>
          <w:szCs w:val="22"/>
          <w:lang w:eastAsia="en-US"/>
        </w:rPr>
        <w:t xml:space="preserve"> guest lists and invitations and </w:t>
      </w:r>
      <w:r w:rsidR="007174E2">
        <w:rPr>
          <w:rFonts w:ascii="Calibri" w:hAnsi="Calibri"/>
          <w:sz w:val="22"/>
          <w:szCs w:val="22"/>
          <w:lang w:eastAsia="en-US"/>
        </w:rPr>
        <w:t>liaising with caterers and other suppliers.</w:t>
      </w:r>
    </w:p>
    <w:p w14:paraId="161653E6" w14:textId="31D342E0" w:rsidR="004B3CD9" w:rsidRDefault="004B3CD9"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 xml:space="preserve">To develop and maintain good working relationships with those who work in the Diocesan Office, the Cathedral Office, </w:t>
      </w:r>
      <w:r w:rsidR="007174E2">
        <w:rPr>
          <w:rFonts w:ascii="Calibri" w:hAnsi="Calibri"/>
          <w:sz w:val="22"/>
          <w:szCs w:val="22"/>
          <w:lang w:eastAsia="en-US"/>
        </w:rPr>
        <w:t>Church House staff, other bishops’ offices and contacts in other institutions, e.g. Winchester University</w:t>
      </w:r>
      <w:r w:rsidRPr="004B3CD9">
        <w:rPr>
          <w:rFonts w:ascii="Calibri" w:hAnsi="Calibri"/>
          <w:sz w:val="22"/>
          <w:szCs w:val="22"/>
          <w:lang w:eastAsia="en-US"/>
        </w:rPr>
        <w:t xml:space="preserve">.  </w:t>
      </w:r>
    </w:p>
    <w:p w14:paraId="719D6536" w14:textId="0B821D5B" w:rsidR="00D375A4" w:rsidRDefault="00D375A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 xml:space="preserve">With </w:t>
      </w:r>
      <w:r w:rsidR="005B0DD7">
        <w:rPr>
          <w:rFonts w:ascii="Calibri" w:hAnsi="Calibri"/>
          <w:sz w:val="22"/>
          <w:szCs w:val="22"/>
          <w:lang w:eastAsia="en-US"/>
        </w:rPr>
        <w:t>colleagues</w:t>
      </w:r>
      <w:r>
        <w:rPr>
          <w:rFonts w:ascii="Calibri" w:hAnsi="Calibri"/>
          <w:sz w:val="22"/>
          <w:szCs w:val="22"/>
          <w:lang w:eastAsia="en-US"/>
        </w:rPr>
        <w:t xml:space="preserve">, to </w:t>
      </w:r>
      <w:r w:rsidR="007174E2">
        <w:rPr>
          <w:rFonts w:ascii="Calibri" w:hAnsi="Calibri"/>
          <w:sz w:val="22"/>
          <w:szCs w:val="22"/>
          <w:lang w:eastAsia="en-US"/>
        </w:rPr>
        <w:t>make practical and administrative arrangements for significant occasions, such as, licensings, ordinations and other services</w:t>
      </w:r>
      <w:r>
        <w:rPr>
          <w:rFonts w:ascii="Calibri" w:hAnsi="Calibri"/>
          <w:sz w:val="22"/>
          <w:szCs w:val="22"/>
          <w:lang w:eastAsia="en-US"/>
        </w:rPr>
        <w:t xml:space="preserve">.  </w:t>
      </w:r>
    </w:p>
    <w:p w14:paraId="3E40AD79" w14:textId="17BD9FCE" w:rsidR="00663404" w:rsidRPr="004B3CD9" w:rsidRDefault="00663404" w:rsidP="00570F05">
      <w:pPr>
        <w:numPr>
          <w:ilvl w:val="0"/>
          <w:numId w:val="1"/>
        </w:numPr>
        <w:tabs>
          <w:tab w:val="num" w:pos="180"/>
          <w:tab w:val="num" w:pos="720"/>
        </w:tabs>
        <w:spacing w:line="276" w:lineRule="auto"/>
        <w:rPr>
          <w:rFonts w:ascii="Calibri" w:hAnsi="Calibri"/>
          <w:sz w:val="22"/>
          <w:szCs w:val="22"/>
          <w:lang w:eastAsia="en-US"/>
        </w:rPr>
      </w:pPr>
      <w:r>
        <w:rPr>
          <w:rFonts w:ascii="Calibri" w:hAnsi="Calibri"/>
          <w:sz w:val="22"/>
          <w:szCs w:val="22"/>
          <w:lang w:eastAsia="en-US"/>
        </w:rPr>
        <w:t xml:space="preserve">With </w:t>
      </w:r>
      <w:r w:rsidR="003A5023">
        <w:rPr>
          <w:rFonts w:ascii="Calibri" w:hAnsi="Calibri"/>
          <w:sz w:val="22"/>
          <w:szCs w:val="22"/>
          <w:lang w:eastAsia="en-US"/>
        </w:rPr>
        <w:t xml:space="preserve">colleagues </w:t>
      </w:r>
      <w:r>
        <w:rPr>
          <w:rFonts w:ascii="Calibri" w:hAnsi="Calibri"/>
          <w:sz w:val="22"/>
          <w:szCs w:val="22"/>
          <w:lang w:eastAsia="en-US"/>
        </w:rPr>
        <w:t xml:space="preserve">and liaising with School of Mission staff, to co-ordinate correspondence from the Bishop concerning ordinands, curates and title posts. </w:t>
      </w:r>
    </w:p>
    <w:p w14:paraId="3029B179" w14:textId="5A75274F" w:rsidR="003919C0" w:rsidRPr="00515FCF" w:rsidRDefault="003919C0" w:rsidP="00570F05">
      <w:pPr>
        <w:numPr>
          <w:ilvl w:val="0"/>
          <w:numId w:val="1"/>
        </w:numPr>
        <w:tabs>
          <w:tab w:val="num" w:pos="720"/>
        </w:tabs>
        <w:spacing w:line="276" w:lineRule="auto"/>
        <w:rPr>
          <w:rFonts w:ascii="Calibri" w:hAnsi="Calibri"/>
          <w:sz w:val="22"/>
          <w:szCs w:val="22"/>
          <w:lang w:eastAsia="en-US"/>
        </w:rPr>
      </w:pPr>
      <w:r w:rsidRPr="003B6586">
        <w:rPr>
          <w:rFonts w:ascii="Calibri" w:hAnsi="Calibri"/>
          <w:sz w:val="22"/>
          <w:szCs w:val="22"/>
          <w:lang w:eastAsia="en-US"/>
        </w:rPr>
        <w:t xml:space="preserve">To deputise for the </w:t>
      </w:r>
      <w:r>
        <w:rPr>
          <w:rFonts w:ascii="Calibri" w:hAnsi="Calibri"/>
          <w:sz w:val="22"/>
          <w:szCs w:val="22"/>
          <w:lang w:eastAsia="en-US"/>
        </w:rPr>
        <w:t>Bishop’s C</w:t>
      </w:r>
      <w:r w:rsidRPr="003B6586">
        <w:rPr>
          <w:rFonts w:ascii="Calibri" w:hAnsi="Calibri"/>
          <w:sz w:val="22"/>
          <w:szCs w:val="22"/>
          <w:lang w:eastAsia="en-US"/>
        </w:rPr>
        <w:t xml:space="preserve">haplain in administrative matters in his / her absence, </w:t>
      </w:r>
      <w:r>
        <w:rPr>
          <w:rFonts w:ascii="Calibri" w:hAnsi="Calibri"/>
          <w:sz w:val="22"/>
          <w:szCs w:val="22"/>
          <w:lang w:eastAsia="en-US"/>
        </w:rPr>
        <w:t>including</w:t>
      </w:r>
      <w:r w:rsidRPr="003B6586">
        <w:rPr>
          <w:rFonts w:ascii="Calibri" w:hAnsi="Calibri"/>
          <w:sz w:val="22"/>
          <w:szCs w:val="22"/>
          <w:lang w:eastAsia="en-US"/>
        </w:rPr>
        <w:t xml:space="preserve"> taking minutes at </w:t>
      </w:r>
      <w:r w:rsidR="00C032D2">
        <w:rPr>
          <w:rFonts w:ascii="Calibri" w:hAnsi="Calibri"/>
          <w:sz w:val="22"/>
          <w:szCs w:val="22"/>
          <w:lang w:eastAsia="en-US"/>
        </w:rPr>
        <w:t xml:space="preserve">meetings of the </w:t>
      </w:r>
      <w:r w:rsidRPr="003B6586">
        <w:rPr>
          <w:rFonts w:ascii="Calibri" w:hAnsi="Calibri"/>
          <w:sz w:val="22"/>
          <w:szCs w:val="22"/>
          <w:lang w:eastAsia="en-US"/>
        </w:rPr>
        <w:t xml:space="preserve">Bishop’s Staff </w:t>
      </w:r>
      <w:r>
        <w:rPr>
          <w:rFonts w:ascii="Calibri" w:hAnsi="Calibri"/>
          <w:sz w:val="22"/>
          <w:szCs w:val="22"/>
          <w:lang w:eastAsia="en-US"/>
        </w:rPr>
        <w:t>Team</w:t>
      </w:r>
      <w:r w:rsidR="00C032D2">
        <w:rPr>
          <w:rFonts w:ascii="Calibri" w:hAnsi="Calibri"/>
          <w:sz w:val="22"/>
          <w:szCs w:val="22"/>
          <w:lang w:eastAsia="en-US"/>
        </w:rPr>
        <w:t xml:space="preserve"> and Diocesan Leadership Team</w:t>
      </w:r>
      <w:r>
        <w:rPr>
          <w:rFonts w:ascii="Calibri" w:hAnsi="Calibri"/>
          <w:sz w:val="22"/>
          <w:szCs w:val="22"/>
          <w:lang w:eastAsia="en-US"/>
        </w:rPr>
        <w:t>.</w:t>
      </w:r>
    </w:p>
    <w:p w14:paraId="4A8A4EDD" w14:textId="77777777" w:rsidR="004B3CD9" w:rsidRPr="004B3CD9" w:rsidRDefault="004B3CD9" w:rsidP="00570F05">
      <w:pPr>
        <w:numPr>
          <w:ilvl w:val="0"/>
          <w:numId w:val="1"/>
        </w:numPr>
        <w:tabs>
          <w:tab w:val="num" w:pos="180"/>
          <w:tab w:val="num" w:pos="720"/>
        </w:tabs>
        <w:spacing w:line="276" w:lineRule="auto"/>
        <w:rPr>
          <w:rFonts w:ascii="Calibri" w:hAnsi="Calibri"/>
          <w:sz w:val="22"/>
          <w:szCs w:val="22"/>
          <w:lang w:eastAsia="en-US"/>
        </w:rPr>
      </w:pPr>
      <w:r w:rsidRPr="004B3CD9">
        <w:rPr>
          <w:rFonts w:ascii="Calibri" w:hAnsi="Calibri"/>
          <w:sz w:val="22"/>
          <w:szCs w:val="22"/>
          <w:lang w:eastAsia="en-US"/>
        </w:rPr>
        <w:t xml:space="preserve">Other duties broadly in line with these from time to time as instructed by the Bishop or the </w:t>
      </w:r>
      <w:r w:rsidR="00931BE6">
        <w:rPr>
          <w:rFonts w:ascii="Calibri" w:hAnsi="Calibri"/>
          <w:sz w:val="22"/>
          <w:szCs w:val="22"/>
          <w:lang w:eastAsia="en-US"/>
        </w:rPr>
        <w:t xml:space="preserve">Bishop’s </w:t>
      </w:r>
      <w:r w:rsidRPr="004B3CD9">
        <w:rPr>
          <w:rFonts w:ascii="Calibri" w:hAnsi="Calibri"/>
          <w:sz w:val="22"/>
          <w:szCs w:val="22"/>
          <w:lang w:eastAsia="en-US"/>
        </w:rPr>
        <w:t>Chaplain.</w:t>
      </w:r>
    </w:p>
    <w:p w14:paraId="6F6AAE72" w14:textId="77777777" w:rsidR="004B3E56" w:rsidRPr="004F088C" w:rsidRDefault="004B3E56" w:rsidP="004B3CD9">
      <w:pPr>
        <w:spacing w:line="276" w:lineRule="auto"/>
        <w:rPr>
          <w:rFonts w:ascii="Calibri" w:hAnsi="Calibri"/>
          <w:sz w:val="22"/>
          <w:szCs w:val="22"/>
          <w:lang w:eastAsia="en-US"/>
        </w:rPr>
      </w:pPr>
    </w:p>
    <w:p w14:paraId="24A1D231" w14:textId="6AFDBD81" w:rsidR="007D1324" w:rsidRPr="004F088C" w:rsidRDefault="00EA76A6" w:rsidP="00570F05">
      <w:pPr>
        <w:pStyle w:val="ListParagraph"/>
        <w:numPr>
          <w:ilvl w:val="0"/>
          <w:numId w:val="2"/>
        </w:numPr>
        <w:spacing w:line="276" w:lineRule="auto"/>
        <w:rPr>
          <w:rFonts w:ascii="Calibri" w:hAnsi="Calibri"/>
          <w:sz w:val="22"/>
          <w:szCs w:val="22"/>
          <w:lang w:eastAsia="en-US"/>
        </w:rPr>
      </w:pPr>
      <w:r>
        <w:rPr>
          <w:rFonts w:ascii="Calibri" w:hAnsi="Calibri"/>
          <w:sz w:val="22"/>
          <w:szCs w:val="22"/>
          <w:lang w:eastAsia="en-US"/>
        </w:rPr>
        <w:t>Shared duties</w:t>
      </w:r>
    </w:p>
    <w:p w14:paraId="4455D1B6" w14:textId="60A87348" w:rsidR="00BB5C53" w:rsidRPr="005D450C" w:rsidRDefault="00EA7C04" w:rsidP="00BB5C53">
      <w:pPr>
        <w:spacing w:line="276" w:lineRule="auto"/>
        <w:rPr>
          <w:rFonts w:ascii="Calibri" w:hAnsi="Calibri"/>
          <w:sz w:val="22"/>
          <w:szCs w:val="22"/>
          <w:lang w:eastAsia="en-US"/>
        </w:rPr>
      </w:pPr>
      <w:r>
        <w:rPr>
          <w:rFonts w:ascii="Calibri" w:hAnsi="Calibri"/>
          <w:sz w:val="22"/>
          <w:szCs w:val="22"/>
          <w:lang w:eastAsia="en-US"/>
        </w:rPr>
        <w:t>W</w:t>
      </w:r>
      <w:r w:rsidR="00BB5C53">
        <w:rPr>
          <w:rFonts w:ascii="Calibri" w:hAnsi="Calibri"/>
          <w:sz w:val="22"/>
          <w:szCs w:val="22"/>
          <w:lang w:eastAsia="en-US"/>
        </w:rPr>
        <w:t xml:space="preserve">orking together with other members of the team, the </w:t>
      </w:r>
      <w:r w:rsidR="00A975BD">
        <w:rPr>
          <w:rFonts w:ascii="Calibri" w:hAnsi="Calibri"/>
          <w:sz w:val="22"/>
          <w:szCs w:val="22"/>
          <w:lang w:eastAsia="en-US"/>
        </w:rPr>
        <w:t>P</w:t>
      </w:r>
      <w:r w:rsidR="00BB5C53">
        <w:rPr>
          <w:rFonts w:ascii="Calibri" w:hAnsi="Calibri"/>
          <w:sz w:val="22"/>
          <w:szCs w:val="22"/>
          <w:lang w:eastAsia="en-US"/>
        </w:rPr>
        <w:t>A will share responsibility for</w:t>
      </w:r>
      <w:r w:rsidR="00BB5C53" w:rsidRPr="005D450C">
        <w:rPr>
          <w:rFonts w:ascii="Calibri" w:hAnsi="Calibri"/>
          <w:sz w:val="22"/>
          <w:szCs w:val="22"/>
          <w:lang w:eastAsia="en-US"/>
        </w:rPr>
        <w:t>:</w:t>
      </w:r>
    </w:p>
    <w:p w14:paraId="2B5B0E02" w14:textId="77777777" w:rsidR="00BB5C53" w:rsidRPr="005D450C" w:rsidRDefault="00BB5C53" w:rsidP="00BB5C5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Preparation for large meetings and events, attendance at which may sometimes be required</w:t>
      </w:r>
    </w:p>
    <w:p w14:paraId="5F3522DD" w14:textId="48F0F3A1" w:rsidR="00BB5C53" w:rsidRPr="005D450C" w:rsidRDefault="00BB5C53" w:rsidP="00BB5C5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Hospitality for meetings and events</w:t>
      </w:r>
      <w:r w:rsidR="002D6298" w:rsidRPr="00682BA3">
        <w:rPr>
          <w:rFonts w:ascii="Calibri" w:hAnsi="Calibri"/>
          <w:sz w:val="22"/>
          <w:szCs w:val="22"/>
          <w:lang w:eastAsia="en-US"/>
        </w:rPr>
        <w:t xml:space="preserve"> by welcoming visitors, making them tea and coffee, washing up, and playing a part in arranging and preparing sandwich lunches when required.</w:t>
      </w:r>
    </w:p>
    <w:p w14:paraId="148764B6" w14:textId="77777777" w:rsidR="00BB5C53" w:rsidRPr="005D450C" w:rsidRDefault="00BB5C53" w:rsidP="00BB5C5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Taking telephone enquiries, signposting or otherwise responding as required</w:t>
      </w:r>
    </w:p>
    <w:p w14:paraId="10D76446" w14:textId="77777777" w:rsidR="00804978" w:rsidRPr="00B241AB" w:rsidRDefault="00804978" w:rsidP="00B241AB">
      <w:pPr>
        <w:spacing w:line="276" w:lineRule="auto"/>
        <w:rPr>
          <w:rFonts w:ascii="Calibri" w:hAnsi="Calibri"/>
          <w:sz w:val="22"/>
          <w:szCs w:val="22"/>
          <w:lang w:eastAsia="en-US"/>
        </w:rPr>
      </w:pPr>
    </w:p>
    <w:p w14:paraId="16DBEC08" w14:textId="77777777" w:rsidR="006F7B09" w:rsidRPr="009F66B6" w:rsidRDefault="006F7B09" w:rsidP="006F7B09">
      <w:pPr>
        <w:spacing w:line="276" w:lineRule="auto"/>
        <w:rPr>
          <w:rFonts w:ascii="Calibri" w:hAnsi="Calibri" w:cs="Arial"/>
          <w:b/>
          <w:caps/>
          <w:color w:val="CF112B"/>
        </w:rPr>
      </w:pPr>
      <w:r>
        <w:rPr>
          <w:rFonts w:ascii="Calibri" w:hAnsi="Calibri" w:cs="Arial"/>
          <w:b/>
          <w:caps/>
          <w:color w:val="CF112B"/>
        </w:rPr>
        <w:t xml:space="preserve">collaboration, </w:t>
      </w:r>
      <w:r w:rsidRPr="009F66B6">
        <w:rPr>
          <w:rFonts w:ascii="Calibri" w:hAnsi="Calibri" w:cs="Arial"/>
          <w:b/>
          <w:caps/>
          <w:color w:val="CF112B"/>
        </w:rPr>
        <w:t>Support and accountability</w:t>
      </w:r>
    </w:p>
    <w:p w14:paraId="0DFAA216" w14:textId="77777777" w:rsidR="006F7B09" w:rsidRPr="0056124E" w:rsidRDefault="006F7B09" w:rsidP="006F7B09">
      <w:pPr>
        <w:spacing w:line="276" w:lineRule="auto"/>
        <w:rPr>
          <w:rFonts w:ascii="Calibri" w:hAnsi="Calibri"/>
          <w:sz w:val="22"/>
          <w:szCs w:val="22"/>
          <w:highlight w:val="yellow"/>
          <w:lang w:eastAsia="en-US"/>
        </w:rPr>
      </w:pPr>
    </w:p>
    <w:p w14:paraId="6328DBCA" w14:textId="78B9C62B" w:rsidR="006F7B09" w:rsidRPr="00B921B3" w:rsidRDefault="006F7B09" w:rsidP="006F7B09">
      <w:pPr>
        <w:spacing w:line="276" w:lineRule="auto"/>
        <w:rPr>
          <w:rFonts w:ascii="Calibri" w:hAnsi="Calibri"/>
          <w:sz w:val="22"/>
          <w:szCs w:val="22"/>
          <w:lang w:eastAsia="en-US"/>
        </w:rPr>
      </w:pPr>
      <w:r>
        <w:rPr>
          <w:rFonts w:ascii="Calibri" w:hAnsi="Calibri"/>
          <w:sz w:val="22"/>
          <w:szCs w:val="22"/>
          <w:lang w:eastAsia="en-US"/>
        </w:rPr>
        <w:t>To facilitate collaborative working and ensure that the</w:t>
      </w:r>
      <w:r w:rsidR="00F16ED9">
        <w:rPr>
          <w:rFonts w:ascii="Calibri" w:hAnsi="Calibri"/>
          <w:sz w:val="22"/>
          <w:szCs w:val="22"/>
          <w:lang w:eastAsia="en-US"/>
        </w:rPr>
        <w:t xml:space="preserve">y are </w:t>
      </w:r>
      <w:r>
        <w:rPr>
          <w:rFonts w:ascii="Calibri" w:hAnsi="Calibri"/>
          <w:sz w:val="22"/>
          <w:szCs w:val="22"/>
          <w:lang w:eastAsia="en-US"/>
        </w:rPr>
        <w:t>supported and accountable in their role, the</w:t>
      </w:r>
      <w:r w:rsidR="00F16ED9">
        <w:rPr>
          <w:rFonts w:ascii="Calibri" w:hAnsi="Calibri"/>
          <w:sz w:val="22"/>
          <w:szCs w:val="22"/>
          <w:lang w:eastAsia="en-US"/>
        </w:rPr>
        <w:t xml:space="preserve"> PA</w:t>
      </w:r>
      <w:r>
        <w:rPr>
          <w:rFonts w:ascii="Calibri" w:hAnsi="Calibri"/>
          <w:sz w:val="22"/>
          <w:szCs w:val="22"/>
          <w:lang w:eastAsia="en-US"/>
        </w:rPr>
        <w:t xml:space="preserve"> will be expected to:</w:t>
      </w:r>
    </w:p>
    <w:p w14:paraId="3184BE42" w14:textId="77777777" w:rsidR="006F7B09" w:rsidRDefault="006F7B09" w:rsidP="00570F05">
      <w:pPr>
        <w:pStyle w:val="ListParagraph"/>
        <w:numPr>
          <w:ilvl w:val="1"/>
          <w:numId w:val="2"/>
        </w:numPr>
        <w:spacing w:line="276" w:lineRule="auto"/>
        <w:rPr>
          <w:rFonts w:ascii="Calibri" w:hAnsi="Calibri"/>
          <w:sz w:val="22"/>
          <w:szCs w:val="22"/>
          <w:lang w:eastAsia="en-US"/>
        </w:rPr>
      </w:pPr>
      <w:r>
        <w:rPr>
          <w:rFonts w:ascii="Calibri" w:hAnsi="Calibri"/>
          <w:sz w:val="22"/>
          <w:szCs w:val="22"/>
          <w:lang w:eastAsia="en-US"/>
        </w:rPr>
        <w:t xml:space="preserve">Take part in weekly meetings of the whole team or one of the working groups within it.  </w:t>
      </w:r>
    </w:p>
    <w:p w14:paraId="4C83B6B4" w14:textId="77777777" w:rsidR="006F7B09" w:rsidRDefault="006F7B09" w:rsidP="006F7B09">
      <w:pPr>
        <w:pStyle w:val="ListParagraph"/>
        <w:spacing w:line="276" w:lineRule="auto"/>
        <w:ind w:left="1080"/>
        <w:rPr>
          <w:rFonts w:ascii="Calibri" w:hAnsi="Calibri"/>
          <w:sz w:val="22"/>
          <w:szCs w:val="22"/>
          <w:lang w:eastAsia="en-US"/>
        </w:rPr>
      </w:pPr>
      <w:r>
        <w:rPr>
          <w:rFonts w:ascii="Calibri" w:hAnsi="Calibri"/>
          <w:sz w:val="22"/>
          <w:szCs w:val="22"/>
          <w:lang w:eastAsia="en-US"/>
        </w:rPr>
        <w:t>Meetings are for forward planning of diaries and events, as well as project and process collaboration.</w:t>
      </w:r>
    </w:p>
    <w:p w14:paraId="7404F13A" w14:textId="395B7C01" w:rsidR="006F7B09" w:rsidRPr="0056124E" w:rsidRDefault="006F7B09" w:rsidP="00570F05">
      <w:pPr>
        <w:pStyle w:val="ListParagraph"/>
        <w:numPr>
          <w:ilvl w:val="1"/>
          <w:numId w:val="2"/>
        </w:numPr>
        <w:spacing w:line="276" w:lineRule="auto"/>
        <w:rPr>
          <w:rFonts w:ascii="Calibri" w:hAnsi="Calibri"/>
          <w:sz w:val="22"/>
          <w:szCs w:val="22"/>
          <w:lang w:eastAsia="en-US"/>
        </w:rPr>
      </w:pPr>
      <w:r w:rsidRPr="0056124E">
        <w:rPr>
          <w:rFonts w:ascii="Calibri" w:hAnsi="Calibri"/>
          <w:sz w:val="22"/>
          <w:szCs w:val="22"/>
          <w:lang w:eastAsia="en-US"/>
        </w:rPr>
        <w:t>To liaise regularly with the Bishop’s Chaplain, meeting ‘one-to-one’ at least</w:t>
      </w:r>
      <w:r>
        <w:rPr>
          <w:rFonts w:ascii="Calibri" w:hAnsi="Calibri"/>
          <w:sz w:val="22"/>
          <w:szCs w:val="22"/>
          <w:lang w:eastAsia="en-US"/>
        </w:rPr>
        <w:t xml:space="preserve"> monthly</w:t>
      </w:r>
      <w:r w:rsidRPr="0056124E">
        <w:rPr>
          <w:rFonts w:ascii="Calibri" w:hAnsi="Calibri"/>
          <w:sz w:val="22"/>
          <w:szCs w:val="22"/>
          <w:lang w:eastAsia="en-US"/>
        </w:rPr>
        <w:t>.</w:t>
      </w:r>
    </w:p>
    <w:p w14:paraId="7CA7361A" w14:textId="77777777" w:rsidR="006F7B09" w:rsidRPr="0056124E" w:rsidRDefault="006F7B09" w:rsidP="00570F05">
      <w:pPr>
        <w:pStyle w:val="ListParagraph"/>
        <w:numPr>
          <w:ilvl w:val="1"/>
          <w:numId w:val="2"/>
        </w:numPr>
        <w:spacing w:line="276" w:lineRule="auto"/>
        <w:rPr>
          <w:rFonts w:ascii="Calibri" w:hAnsi="Calibri"/>
          <w:sz w:val="22"/>
          <w:szCs w:val="22"/>
          <w:lang w:eastAsia="en-US"/>
        </w:rPr>
      </w:pPr>
      <w:r w:rsidRPr="0056124E">
        <w:rPr>
          <w:rFonts w:ascii="Calibri" w:hAnsi="Calibri"/>
          <w:sz w:val="22"/>
          <w:szCs w:val="22"/>
          <w:lang w:eastAsia="en-US"/>
        </w:rPr>
        <w:t xml:space="preserve">To meet with the Bishop’s Chaplain annually for a Personal Development Review. </w:t>
      </w:r>
    </w:p>
    <w:p w14:paraId="073AE057" w14:textId="77777777" w:rsidR="00913810" w:rsidRDefault="00913810" w:rsidP="00F37EFB">
      <w:pPr>
        <w:rPr>
          <w:rFonts w:asciiTheme="minorHAnsi" w:eastAsiaTheme="minorEastAsia" w:hAnsiTheme="minorHAnsi" w:cstheme="minorHAnsi"/>
          <w:sz w:val="22"/>
          <w:szCs w:val="22"/>
        </w:rPr>
      </w:pPr>
    </w:p>
    <w:p w14:paraId="71F8BCA4" w14:textId="05EA43E2" w:rsidR="00F37EFB" w:rsidRPr="00B241AB" w:rsidRDefault="00F37EFB" w:rsidP="00F37EFB">
      <w:pPr>
        <w:rPr>
          <w:rFonts w:asciiTheme="minorHAnsi" w:eastAsiaTheme="minorEastAsia" w:hAnsiTheme="minorHAnsi" w:cstheme="minorHAnsi"/>
          <w:sz w:val="22"/>
          <w:szCs w:val="22"/>
        </w:rPr>
      </w:pPr>
      <w:r w:rsidRPr="00B241AB">
        <w:rPr>
          <w:rFonts w:asciiTheme="minorHAnsi" w:eastAsiaTheme="minorEastAsia" w:hAnsiTheme="minorHAnsi" w:cstheme="minorHAnsi"/>
          <w:sz w:val="22"/>
          <w:szCs w:val="22"/>
        </w:rPr>
        <w:t>The main duties and responsibilities of your post are outlined in your job description. This list is not exhaustive and is intended to reflect your main tasks and areas of work. Changes may occur over time and you will be expected to agree on any reasonable changes to your job description that are commensurate with your banding and in line with the general nature of the post. You will be consulted about any changes to your job description before these are implemented.</w:t>
      </w:r>
    </w:p>
    <w:p w14:paraId="6E69D823" w14:textId="77777777" w:rsidR="00F37EFB" w:rsidRPr="00B241AB" w:rsidRDefault="00F37EFB" w:rsidP="00F37EFB">
      <w:pPr>
        <w:rPr>
          <w:rFonts w:asciiTheme="minorHAnsi" w:eastAsiaTheme="minorEastAsia" w:hAnsiTheme="minorHAnsi" w:cstheme="minorHAnsi"/>
          <w:sz w:val="22"/>
          <w:szCs w:val="22"/>
        </w:rPr>
      </w:pPr>
    </w:p>
    <w:p w14:paraId="3E6D3C1B"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b/>
          <w:bCs/>
          <w:sz w:val="21"/>
          <w:szCs w:val="21"/>
          <w:lang w:eastAsia="en-US"/>
        </w:rPr>
        <w:t>PERSON SPECIFICATIONS</w:t>
      </w:r>
      <w:r w:rsidRPr="001212F9">
        <w:rPr>
          <w:rFonts w:asciiTheme="minorHAnsi" w:hAnsiTheme="minorHAnsi" w:cstheme="minorHAnsi"/>
          <w:sz w:val="21"/>
          <w:szCs w:val="21"/>
          <w:lang w:eastAsia="en-US"/>
        </w:rPr>
        <w:t> </w:t>
      </w:r>
    </w:p>
    <w:p w14:paraId="7FA79AD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5BED264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 hospitable but robust person with an enquiring mind, a proactive approach, excellent inter-personal skills and proven administrative competence.  </w:t>
      </w:r>
    </w:p>
    <w:p w14:paraId="33E2D799"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2075E5F2"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PERSONAL EFFECTIVENESS: </w:t>
      </w:r>
    </w:p>
    <w:p w14:paraId="660334D3" w14:textId="77777777" w:rsidR="001212F9" w:rsidRPr="001212F9" w:rsidRDefault="001212F9" w:rsidP="00570F05">
      <w:pPr>
        <w:numPr>
          <w:ilvl w:val="0"/>
          <w:numId w:val="3"/>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Administratively efficient </w:t>
      </w:r>
    </w:p>
    <w:p w14:paraId="240E8089" w14:textId="77777777" w:rsidR="001212F9" w:rsidRPr="001212F9" w:rsidRDefault="001212F9" w:rsidP="00570F05">
      <w:pPr>
        <w:numPr>
          <w:ilvl w:val="0"/>
          <w:numId w:val="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Able to prioritise effectively </w:t>
      </w:r>
    </w:p>
    <w:p w14:paraId="5B65C13D" w14:textId="77777777" w:rsidR="001212F9" w:rsidRPr="001212F9" w:rsidRDefault="001212F9" w:rsidP="00570F05">
      <w:pPr>
        <w:numPr>
          <w:ilvl w:val="0"/>
          <w:numId w:val="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Pay close attention to detail </w:t>
      </w:r>
    </w:p>
    <w:p w14:paraId="69B32736" w14:textId="77777777" w:rsidR="001212F9" w:rsidRPr="001212F9" w:rsidRDefault="001212F9" w:rsidP="00570F05">
      <w:pPr>
        <w:numPr>
          <w:ilvl w:val="0"/>
          <w:numId w:val="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Use their own initiative </w:t>
      </w:r>
    </w:p>
    <w:p w14:paraId="18F42B98" w14:textId="77777777" w:rsidR="001212F9" w:rsidRPr="001212F9" w:rsidRDefault="001212F9" w:rsidP="00570F05">
      <w:pPr>
        <w:numPr>
          <w:ilvl w:val="0"/>
          <w:numId w:val="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Has a flexible approach to work, able to adapt and change practices and processes in a rapidly  changing organisation </w:t>
      </w:r>
    </w:p>
    <w:p w14:paraId="6A392C0D" w14:textId="77777777" w:rsidR="001212F9" w:rsidRPr="001212F9" w:rsidRDefault="001212F9" w:rsidP="00570F05">
      <w:pPr>
        <w:numPr>
          <w:ilvl w:val="0"/>
          <w:numId w:val="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Work collaboratively </w:t>
      </w:r>
    </w:p>
    <w:p w14:paraId="2E5BD3A7" w14:textId="77777777" w:rsidR="001212F9" w:rsidRPr="001212F9" w:rsidRDefault="001212F9" w:rsidP="00570F05">
      <w:pPr>
        <w:numPr>
          <w:ilvl w:val="0"/>
          <w:numId w:val="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Takes on responsibility and accountability for tasks and actions </w:t>
      </w:r>
    </w:p>
    <w:p w14:paraId="13D37AD9" w14:textId="77777777" w:rsidR="001212F9" w:rsidRPr="001212F9" w:rsidRDefault="001212F9" w:rsidP="00570F05">
      <w:pPr>
        <w:numPr>
          <w:ilvl w:val="0"/>
          <w:numId w:val="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Take a practical approach to tasks </w:t>
      </w:r>
    </w:p>
    <w:p w14:paraId="331C8DC1" w14:textId="77777777" w:rsidR="001212F9" w:rsidRPr="001212F9" w:rsidRDefault="001212F9" w:rsidP="00570F05">
      <w:pPr>
        <w:numPr>
          <w:ilvl w:val="0"/>
          <w:numId w:val="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Creative and solution-orientated </w:t>
      </w:r>
    </w:p>
    <w:p w14:paraId="6977046B" w14:textId="77777777" w:rsidR="001212F9" w:rsidRPr="001212F9" w:rsidRDefault="001212F9" w:rsidP="00570F05">
      <w:pPr>
        <w:numPr>
          <w:ilvl w:val="0"/>
          <w:numId w:val="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Stay calm under pressure </w:t>
      </w:r>
    </w:p>
    <w:p w14:paraId="15F17EE0" w14:textId="77777777" w:rsidR="001212F9" w:rsidRPr="001212F9" w:rsidRDefault="001212F9" w:rsidP="00570F05">
      <w:pPr>
        <w:numPr>
          <w:ilvl w:val="0"/>
          <w:numId w:val="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Able to operate with a degree of ambiguity  </w:t>
      </w:r>
    </w:p>
    <w:p w14:paraId="6C9D1078" w14:textId="77777777" w:rsidR="001212F9" w:rsidRPr="001212F9" w:rsidRDefault="001212F9" w:rsidP="00570F05">
      <w:pPr>
        <w:numPr>
          <w:ilvl w:val="0"/>
          <w:numId w:val="6"/>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confidence to challenge the Bishop and the Bishop’s Chaplain helpfully </w:t>
      </w:r>
    </w:p>
    <w:p w14:paraId="608DB52B" w14:textId="77777777" w:rsidR="001212F9" w:rsidRPr="001212F9" w:rsidRDefault="001212F9" w:rsidP="00570F05">
      <w:pPr>
        <w:numPr>
          <w:ilvl w:val="0"/>
          <w:numId w:val="6"/>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Work well in a small team </w:t>
      </w:r>
    </w:p>
    <w:p w14:paraId="376C09E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46C520F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COMMUNICATION: </w:t>
      </w:r>
    </w:p>
    <w:p w14:paraId="138D633E" w14:textId="77777777" w:rsidR="001212F9" w:rsidRPr="001212F9" w:rsidRDefault="001212F9" w:rsidP="00570F05">
      <w:pPr>
        <w:numPr>
          <w:ilvl w:val="0"/>
          <w:numId w:val="7"/>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Establish and maintain excellent working relationships with colleagues and other contacts </w:t>
      </w:r>
    </w:p>
    <w:p w14:paraId="32250303" w14:textId="77777777" w:rsidR="001212F9" w:rsidRPr="001212F9" w:rsidRDefault="001212F9" w:rsidP="00570F05">
      <w:pPr>
        <w:numPr>
          <w:ilvl w:val="0"/>
          <w:numId w:val="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a polite, helpful manner </w:t>
      </w:r>
    </w:p>
    <w:p w14:paraId="50F15A7D" w14:textId="77777777" w:rsidR="001212F9" w:rsidRPr="001212F9" w:rsidRDefault="001212F9" w:rsidP="00570F05">
      <w:pPr>
        <w:numPr>
          <w:ilvl w:val="0"/>
          <w:numId w:val="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Communicate effectively with people at all levels, both inside and outside the organisation </w:t>
      </w:r>
    </w:p>
    <w:p w14:paraId="5629436D" w14:textId="77777777" w:rsidR="001212F9" w:rsidRPr="001212F9" w:rsidRDefault="001212F9" w:rsidP="00570F05">
      <w:pPr>
        <w:numPr>
          <w:ilvl w:val="0"/>
          <w:numId w:val="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Demonstrate excellent presentation, layout and accuracy in text production </w:t>
      </w:r>
    </w:p>
    <w:p w14:paraId="080C9A85" w14:textId="77777777" w:rsidR="001212F9" w:rsidRPr="001212F9" w:rsidRDefault="001212F9" w:rsidP="00570F05">
      <w:pPr>
        <w:numPr>
          <w:ilvl w:val="0"/>
          <w:numId w:val="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Able to draft or adapt letters as appropriate </w:t>
      </w:r>
    </w:p>
    <w:p w14:paraId="6690A5B3" w14:textId="77777777" w:rsidR="001212F9" w:rsidRPr="001212F9" w:rsidRDefault="001212F9" w:rsidP="00570F05">
      <w:pPr>
        <w:numPr>
          <w:ilvl w:val="0"/>
          <w:numId w:val="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Maintain strict confidentiality </w:t>
      </w:r>
    </w:p>
    <w:p w14:paraId="5631A582" w14:textId="77777777" w:rsidR="001212F9" w:rsidRPr="001212F9" w:rsidRDefault="001212F9" w:rsidP="00570F05">
      <w:pPr>
        <w:numPr>
          <w:ilvl w:val="0"/>
          <w:numId w:val="9"/>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Use diplomacy and sensitivity </w:t>
      </w:r>
    </w:p>
    <w:p w14:paraId="49A75221"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33069707"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ADMINISTRATION </w:t>
      </w:r>
    </w:p>
    <w:p w14:paraId="1EDCB59F" w14:textId="77777777" w:rsidR="001212F9" w:rsidRPr="001212F9" w:rsidRDefault="001212F9" w:rsidP="00570F05">
      <w:pPr>
        <w:numPr>
          <w:ilvl w:val="0"/>
          <w:numId w:val="10"/>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an excellent standard of literacy </w:t>
      </w:r>
    </w:p>
    <w:p w14:paraId="14305295" w14:textId="77777777" w:rsidR="001212F9" w:rsidRPr="001212F9" w:rsidRDefault="001212F9" w:rsidP="00570F05">
      <w:pPr>
        <w:numPr>
          <w:ilvl w:val="0"/>
          <w:numId w:val="10"/>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a good standard of numeracy </w:t>
      </w:r>
    </w:p>
    <w:p w14:paraId="1CDCCBFD" w14:textId="77777777" w:rsidR="001212F9" w:rsidRPr="001212F9" w:rsidRDefault="001212F9" w:rsidP="00570F05">
      <w:pPr>
        <w:numPr>
          <w:ilvl w:val="0"/>
          <w:numId w:val="11"/>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Take a proactive approach to the Bishop’s time management </w:t>
      </w:r>
    </w:p>
    <w:p w14:paraId="5D8A62AE" w14:textId="77777777" w:rsidR="001212F9" w:rsidRPr="001212F9" w:rsidRDefault="001212F9" w:rsidP="00570F05">
      <w:pPr>
        <w:numPr>
          <w:ilvl w:val="0"/>
          <w:numId w:val="11"/>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Manage work flow flexibly to prioritise tasks in order to meet deadlines </w:t>
      </w:r>
    </w:p>
    <w:p w14:paraId="20F888C7" w14:textId="77777777" w:rsidR="001212F9" w:rsidRPr="001212F9" w:rsidRDefault="001212F9" w:rsidP="00570F05">
      <w:pPr>
        <w:numPr>
          <w:ilvl w:val="0"/>
          <w:numId w:val="11"/>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Follow office procedures  </w:t>
      </w:r>
    </w:p>
    <w:p w14:paraId="79A3EC6B" w14:textId="77777777" w:rsidR="001212F9" w:rsidRPr="001212F9" w:rsidRDefault="001212F9" w:rsidP="00570F05">
      <w:pPr>
        <w:numPr>
          <w:ilvl w:val="0"/>
          <w:numId w:val="11"/>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an aptitude for developing and reviewing office systems in response to changing demands and the availability of new technology </w:t>
      </w:r>
    </w:p>
    <w:p w14:paraId="20B1B291"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5C1C3B84"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SUPERVISION </w:t>
      </w:r>
    </w:p>
    <w:p w14:paraId="422424CC" w14:textId="77777777" w:rsidR="001212F9" w:rsidRPr="001212F9" w:rsidRDefault="001212F9" w:rsidP="00570F05">
      <w:pPr>
        <w:numPr>
          <w:ilvl w:val="0"/>
          <w:numId w:val="12"/>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Demonstrate an aptitude for supervising staff effectively </w:t>
      </w:r>
    </w:p>
    <w:p w14:paraId="7FA48AE2" w14:textId="77777777" w:rsidR="001212F9" w:rsidRPr="001212F9" w:rsidRDefault="001212F9" w:rsidP="00570F05">
      <w:pPr>
        <w:numPr>
          <w:ilvl w:val="0"/>
          <w:numId w:val="12"/>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Competent in managing own workload and effectively delegating to and supporting others with their workloads  </w:t>
      </w:r>
    </w:p>
    <w:p w14:paraId="66710C11" w14:textId="77777777" w:rsidR="001212F9" w:rsidRPr="001212F9" w:rsidRDefault="001212F9" w:rsidP="00570F05">
      <w:pPr>
        <w:numPr>
          <w:ilvl w:val="0"/>
          <w:numId w:val="12"/>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Use good judgement in knowing when to delegate </w:t>
      </w:r>
    </w:p>
    <w:p w14:paraId="19E8CDB5" w14:textId="77777777" w:rsidR="001212F9" w:rsidRPr="001212F9" w:rsidRDefault="001212F9" w:rsidP="00570F05">
      <w:pPr>
        <w:numPr>
          <w:ilvl w:val="0"/>
          <w:numId w:val="12"/>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Committed to the development of colleagues. </w:t>
      </w:r>
    </w:p>
    <w:p w14:paraId="132850F4" w14:textId="77777777" w:rsidR="001212F9" w:rsidRPr="001212F9" w:rsidRDefault="001212F9" w:rsidP="00570F05">
      <w:pPr>
        <w:numPr>
          <w:ilvl w:val="0"/>
          <w:numId w:val="13"/>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Committed to own personal development and encouraging others in their development </w:t>
      </w:r>
    </w:p>
    <w:p w14:paraId="0CB65CF6"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lastRenderedPageBreak/>
        <w:t> </w:t>
      </w:r>
    </w:p>
    <w:p w14:paraId="4B19054F"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KNOWLEDGE </w:t>
      </w:r>
    </w:p>
    <w:p w14:paraId="19ED8D88" w14:textId="77777777" w:rsidR="001212F9" w:rsidRPr="001212F9" w:rsidRDefault="001212F9" w:rsidP="00570F05">
      <w:pPr>
        <w:numPr>
          <w:ilvl w:val="0"/>
          <w:numId w:val="1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Educated to at least ‘A’ level or equivalent standard  </w:t>
      </w:r>
    </w:p>
    <w:p w14:paraId="495B481D" w14:textId="77777777" w:rsidR="001212F9" w:rsidRPr="001212F9" w:rsidRDefault="001212F9" w:rsidP="00570F05">
      <w:pPr>
        <w:numPr>
          <w:ilvl w:val="0"/>
          <w:numId w:val="14"/>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Proficient in the use of Microsoft Word, and Outlook, and willing to learn Excel other Office 365 applications </w:t>
      </w:r>
    </w:p>
    <w:p w14:paraId="4DEA52BB" w14:textId="77777777" w:rsidR="001212F9" w:rsidRPr="001212F9" w:rsidRDefault="001212F9" w:rsidP="00570F05">
      <w:pPr>
        <w:numPr>
          <w:ilvl w:val="0"/>
          <w:numId w:val="1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experience of or be willing to learn financial record keeping and online banking  </w:t>
      </w:r>
    </w:p>
    <w:p w14:paraId="3174B3BD" w14:textId="77777777" w:rsidR="001212F9" w:rsidRPr="001212F9" w:rsidRDefault="001212F9" w:rsidP="00570F05">
      <w:pPr>
        <w:numPr>
          <w:ilvl w:val="0"/>
          <w:numId w:val="1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Experienced in managing a varied workload efficiently  </w:t>
      </w:r>
    </w:p>
    <w:p w14:paraId="65203166" w14:textId="77777777" w:rsidR="001212F9" w:rsidRPr="001212F9" w:rsidRDefault="001212F9" w:rsidP="00570F05">
      <w:pPr>
        <w:numPr>
          <w:ilvl w:val="0"/>
          <w:numId w:val="1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Capable of undertaking internet-based research and presenting a summary of findings </w:t>
      </w:r>
    </w:p>
    <w:p w14:paraId="1F140ACC" w14:textId="77777777" w:rsidR="001212F9" w:rsidRPr="001212F9" w:rsidRDefault="001212F9" w:rsidP="00570F05">
      <w:pPr>
        <w:numPr>
          <w:ilvl w:val="0"/>
          <w:numId w:val="1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some familiarity with, or willingness to learn, parliamentary processes related to the work of a Lord Spiritual </w:t>
      </w:r>
    </w:p>
    <w:p w14:paraId="5EEEE76F" w14:textId="77777777" w:rsidR="001212F9" w:rsidRPr="001212F9" w:rsidRDefault="001212F9" w:rsidP="00570F05">
      <w:pPr>
        <w:numPr>
          <w:ilvl w:val="0"/>
          <w:numId w:val="15"/>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sympathy for the faith, worship and mission of the Church of England </w:t>
      </w:r>
    </w:p>
    <w:p w14:paraId="0E31776D" w14:textId="77777777" w:rsidR="001212F9" w:rsidRPr="001212F9" w:rsidRDefault="001212F9" w:rsidP="00570F05">
      <w:pPr>
        <w:numPr>
          <w:ilvl w:val="0"/>
          <w:numId w:val="16"/>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Have an understanding of, or willingness to learn, the systems, structures and terminology of the Church of England   </w:t>
      </w:r>
    </w:p>
    <w:p w14:paraId="1ABF4BD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37CE512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On a few occasions it may be necessary for the post holder to attend a meeting or event off-site, sometimes outside of normal working hours. Not all meeting locations are served by public transport, therefore own transport will be necessary. </w:t>
      </w:r>
    </w:p>
    <w:p w14:paraId="010B0B6D"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1FC1FD1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r w:rsidRPr="001212F9">
        <w:rPr>
          <w:rFonts w:asciiTheme="minorHAnsi" w:hAnsiTheme="minorHAnsi" w:cstheme="minorHAnsi"/>
          <w:sz w:val="21"/>
          <w:szCs w:val="21"/>
          <w:lang w:eastAsia="en-US"/>
        </w:rPr>
        <w:br/>
      </w:r>
      <w:r w:rsidRPr="001212F9">
        <w:rPr>
          <w:rFonts w:asciiTheme="minorHAnsi" w:hAnsiTheme="minorHAnsi" w:cstheme="minorHAnsi"/>
          <w:b/>
          <w:bCs/>
          <w:sz w:val="21"/>
          <w:szCs w:val="21"/>
          <w:lang w:eastAsia="en-US"/>
        </w:rPr>
        <w:t>GENERAL CONDITIONS</w:t>
      </w:r>
      <w:r w:rsidRPr="001212F9">
        <w:rPr>
          <w:rFonts w:asciiTheme="minorHAnsi" w:hAnsiTheme="minorHAnsi" w:cstheme="minorHAnsi"/>
          <w:sz w:val="21"/>
          <w:szCs w:val="21"/>
          <w:lang w:eastAsia="en-US"/>
        </w:rPr>
        <w:t> </w:t>
      </w:r>
    </w:p>
    <w:p w14:paraId="70160595"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17E1285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STANDARDS OF BEHAVIOUR AND CONDUCT </w:t>
      </w:r>
    </w:p>
    <w:p w14:paraId="33D66A5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Staff are expected to act at all times with due consideration for others and in a manner befitting their position as employees of the Church and as professionals, whatever their job. </w:t>
      </w:r>
    </w:p>
    <w:p w14:paraId="43BACE1F"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7082436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HEALTH AND SAFETY RESPONSIBILITIES </w:t>
      </w:r>
    </w:p>
    <w:p w14:paraId="506136A3"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All staff are required to ensure that they understand and accept the legal duties placed on them by the Health and Safety at Work Act not to endanger themselves or others and by the Management of Health and Safety at Work Regulations to co-operate with colleagues and management in the control of health and safety at work. And therefore: </w:t>
      </w:r>
    </w:p>
    <w:p w14:paraId="3C79F23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2D4F04FF" w14:textId="77777777" w:rsidR="001212F9" w:rsidRPr="001212F9" w:rsidRDefault="001212F9" w:rsidP="00570F05">
      <w:pPr>
        <w:numPr>
          <w:ilvl w:val="0"/>
          <w:numId w:val="17"/>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to read and understand and abide by the health and safety policy; </w:t>
      </w:r>
    </w:p>
    <w:p w14:paraId="4B7F879F" w14:textId="77777777" w:rsidR="001212F9" w:rsidRPr="001212F9" w:rsidRDefault="001212F9" w:rsidP="00570F05">
      <w:pPr>
        <w:numPr>
          <w:ilvl w:val="0"/>
          <w:numId w:val="17"/>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to make themselves familiar with accident and emergency procedures on their site; </w:t>
      </w:r>
    </w:p>
    <w:p w14:paraId="7682C88F" w14:textId="77777777" w:rsidR="001212F9" w:rsidRPr="001212F9" w:rsidRDefault="001212F9" w:rsidP="00570F05">
      <w:pPr>
        <w:numPr>
          <w:ilvl w:val="0"/>
          <w:numId w:val="17"/>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to make themselves familiar with the findings of any risk assessments which might affect them; </w:t>
      </w:r>
    </w:p>
    <w:p w14:paraId="12550213" w14:textId="77777777" w:rsidR="001212F9" w:rsidRPr="001212F9" w:rsidRDefault="001212F9" w:rsidP="00570F05">
      <w:pPr>
        <w:numPr>
          <w:ilvl w:val="0"/>
          <w:numId w:val="1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to inform their manager immediately of any health or safety deficiencies or dangerous situations or near misses; </w:t>
      </w:r>
    </w:p>
    <w:p w14:paraId="623D4A93" w14:textId="77777777" w:rsidR="001212F9" w:rsidRPr="001212F9" w:rsidRDefault="001212F9" w:rsidP="00570F05">
      <w:pPr>
        <w:numPr>
          <w:ilvl w:val="0"/>
          <w:numId w:val="18"/>
        </w:num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to set a good personal example in respect of health and safety. </w:t>
      </w:r>
    </w:p>
    <w:p w14:paraId="6462C1A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3BAC95E9"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CONFIDENTIALITY </w:t>
      </w:r>
    </w:p>
    <w:p w14:paraId="66FFEED9"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Staff must not pass on to unauthorised persons any information obtained in the course of their duties without the permission of their manager. </w:t>
      </w:r>
    </w:p>
    <w:p w14:paraId="037AE78F"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1D11FB92"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55ECC05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b/>
          <w:bCs/>
          <w:sz w:val="21"/>
          <w:szCs w:val="21"/>
          <w:lang w:eastAsia="en-US"/>
        </w:rPr>
        <w:t>TERMS OF EMPLOYMENT:</w:t>
      </w:r>
      <w:r w:rsidRPr="001212F9">
        <w:rPr>
          <w:rFonts w:asciiTheme="minorHAnsi" w:hAnsiTheme="minorHAnsi" w:cstheme="minorHAnsi"/>
          <w:sz w:val="21"/>
          <w:szCs w:val="21"/>
          <w:lang w:eastAsia="en-US"/>
        </w:rPr>
        <w:t> </w:t>
      </w:r>
    </w:p>
    <w:p w14:paraId="769CB60E"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7501241B"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EMPLOYER </w:t>
      </w:r>
    </w:p>
    <w:p w14:paraId="47D304BD"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The Bishop of Winchester in his corporate capacity. </w:t>
      </w:r>
    </w:p>
    <w:p w14:paraId="056993E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lastRenderedPageBreak/>
        <w:t> </w:t>
      </w:r>
    </w:p>
    <w:p w14:paraId="3E5C35E6"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SALARY </w:t>
      </w:r>
    </w:p>
    <w:p w14:paraId="728C93BD" w14:textId="6424C219"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The salary for this post is </w:t>
      </w:r>
      <w:r w:rsidR="001455F8" w:rsidRPr="001455F8">
        <w:rPr>
          <w:rFonts w:asciiTheme="minorHAnsi" w:hAnsiTheme="minorHAnsi" w:cstheme="minorHAnsi"/>
        </w:rPr>
        <w:t>£28,119</w:t>
      </w:r>
      <w:r w:rsidR="001455F8">
        <w:rPr>
          <w:rFonts w:asciiTheme="minorHAnsi" w:hAnsiTheme="minorHAnsi" w:cstheme="minorHAnsi"/>
        </w:rPr>
        <w:t xml:space="preserve"> per annum</w:t>
      </w:r>
      <w:r w:rsidR="001455F8" w:rsidRPr="001455F8">
        <w:rPr>
          <w:rFonts w:asciiTheme="minorHAnsi" w:hAnsiTheme="minorHAnsi" w:cstheme="minorHAnsi"/>
        </w:rPr>
        <w:t xml:space="preserve"> (</w:t>
      </w:r>
      <w:r w:rsidR="001455F8" w:rsidRPr="001455F8">
        <w:rPr>
          <w:rFonts w:asciiTheme="minorHAnsi" w:hAnsiTheme="minorHAnsi" w:cstheme="minorHAnsi"/>
          <w:sz w:val="22"/>
          <w:szCs w:val="22"/>
          <w:lang w:eastAsia="en-US"/>
        </w:rPr>
        <w:t>Band 5 top spine point)</w:t>
      </w:r>
      <w:r w:rsidR="001455F8">
        <w:rPr>
          <w:rFonts w:asciiTheme="minorHAnsi" w:hAnsiTheme="minorHAnsi" w:cstheme="minorHAnsi"/>
          <w:sz w:val="22"/>
          <w:szCs w:val="22"/>
          <w:lang w:eastAsia="en-US"/>
        </w:rPr>
        <w:t>.</w:t>
      </w:r>
    </w:p>
    <w:p w14:paraId="160CBC0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01968136"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HOURS OF WORK </w:t>
      </w:r>
    </w:p>
    <w:p w14:paraId="05E7A33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Full time. 35 hours per week excluding five unpaid one-hour lunch breaks.  Some evening and weekend work may occasionally be required for which time off in lieu is given subject to policy. </w:t>
      </w:r>
    </w:p>
    <w:p w14:paraId="226D9ACD"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61D86852"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ANNUAL LEAVE  </w:t>
      </w:r>
    </w:p>
    <w:p w14:paraId="4626F508"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25 days annual leave per leave year.  This is exclusive of public and additional holidays.  The leave year runs from 1</w:t>
      </w:r>
      <w:r w:rsidRPr="001212F9">
        <w:rPr>
          <w:rFonts w:asciiTheme="minorHAnsi" w:hAnsiTheme="minorHAnsi" w:cstheme="minorHAnsi"/>
          <w:sz w:val="21"/>
          <w:szCs w:val="21"/>
          <w:vertAlign w:val="superscript"/>
          <w:lang w:eastAsia="en-US"/>
        </w:rPr>
        <w:t>st</w:t>
      </w:r>
      <w:r w:rsidRPr="001212F9">
        <w:rPr>
          <w:rFonts w:asciiTheme="minorHAnsi" w:hAnsiTheme="minorHAnsi" w:cstheme="minorHAnsi"/>
          <w:sz w:val="21"/>
          <w:szCs w:val="21"/>
          <w:lang w:eastAsia="en-US"/>
        </w:rPr>
        <w:t> January to 31</w:t>
      </w:r>
      <w:r w:rsidRPr="001212F9">
        <w:rPr>
          <w:rFonts w:asciiTheme="minorHAnsi" w:hAnsiTheme="minorHAnsi" w:cstheme="minorHAnsi"/>
          <w:sz w:val="21"/>
          <w:szCs w:val="21"/>
          <w:vertAlign w:val="superscript"/>
          <w:lang w:eastAsia="en-US"/>
        </w:rPr>
        <w:t>st</w:t>
      </w:r>
      <w:r w:rsidRPr="001212F9">
        <w:rPr>
          <w:rFonts w:asciiTheme="minorHAnsi" w:hAnsiTheme="minorHAnsi" w:cstheme="minorHAnsi"/>
          <w:sz w:val="21"/>
          <w:szCs w:val="21"/>
          <w:lang w:eastAsia="en-US"/>
        </w:rPr>
        <w:t> December. </w:t>
      </w:r>
    </w:p>
    <w:p w14:paraId="5F9310F7"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27FEC48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PENSION SCHEME </w:t>
      </w:r>
    </w:p>
    <w:p w14:paraId="73C52422"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Non-clergy staff are automatically enrolled in the Church Administrators Pension Fund (CAPF, DC Section) unless they choose to opt out.  </w:t>
      </w:r>
    </w:p>
    <w:p w14:paraId="6D08310C"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6E4E8D92"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The Church Commissioners have an income protection insurance arrangement. To be eligible for cover under this policy an employee must be a member of the CAPF DC section. Please note that insurance cover is not necessarily automatic and that underwriting may be required by the schemes in some instances.  Cover will be subject to any terms and conditions laid down by the insurance company. </w:t>
      </w:r>
    </w:p>
    <w:p w14:paraId="569A0FC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b/>
          <w:bCs/>
          <w:sz w:val="21"/>
          <w:szCs w:val="21"/>
          <w:lang w:eastAsia="en-US"/>
        </w:rPr>
        <w:t>              </w:t>
      </w:r>
      <w:r w:rsidRPr="001212F9">
        <w:rPr>
          <w:rFonts w:asciiTheme="minorHAnsi" w:hAnsiTheme="minorHAnsi" w:cstheme="minorHAnsi"/>
          <w:sz w:val="21"/>
          <w:szCs w:val="21"/>
          <w:lang w:eastAsia="en-US"/>
        </w:rPr>
        <w:t> </w:t>
      </w:r>
    </w:p>
    <w:p w14:paraId="6F5B206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NOTICE </w:t>
      </w:r>
    </w:p>
    <w:p w14:paraId="15F5E4BC"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During the probationary period the employment may be terminated by</w:t>
      </w:r>
      <w:r w:rsidRPr="001212F9">
        <w:rPr>
          <w:rFonts w:asciiTheme="minorHAnsi" w:hAnsiTheme="minorHAnsi" w:cstheme="minorHAnsi"/>
          <w:b/>
          <w:bCs/>
          <w:sz w:val="21"/>
          <w:szCs w:val="21"/>
          <w:lang w:eastAsia="en-US"/>
        </w:rPr>
        <w:t> </w:t>
      </w:r>
      <w:r w:rsidRPr="001212F9">
        <w:rPr>
          <w:rFonts w:asciiTheme="minorHAnsi" w:hAnsiTheme="minorHAnsi" w:cstheme="minorHAnsi"/>
          <w:sz w:val="21"/>
          <w:szCs w:val="21"/>
          <w:lang w:eastAsia="en-US"/>
        </w:rPr>
        <w:t>two weeks’</w:t>
      </w:r>
      <w:r w:rsidRPr="001212F9">
        <w:rPr>
          <w:rFonts w:asciiTheme="minorHAnsi" w:hAnsiTheme="minorHAnsi" w:cstheme="minorHAnsi"/>
          <w:b/>
          <w:bCs/>
          <w:sz w:val="21"/>
          <w:szCs w:val="21"/>
          <w:lang w:eastAsia="en-US"/>
        </w:rPr>
        <w:t> </w:t>
      </w:r>
      <w:r w:rsidRPr="001212F9">
        <w:rPr>
          <w:rFonts w:asciiTheme="minorHAnsi" w:hAnsiTheme="minorHAnsi" w:cstheme="minorHAnsi"/>
          <w:sz w:val="21"/>
          <w:szCs w:val="21"/>
          <w:lang w:eastAsia="en-US"/>
        </w:rPr>
        <w:t>written notice on either side or by pay in lieu of notice by the employer. Once the appointment is confirmed the notice period will be extended to one month on either side or by pay in lieu of notice by the employer. Should the employee be summarily dismissed on the grounds of gross misconduct, the employment will be terminated without notice. </w:t>
      </w:r>
    </w:p>
    <w:p w14:paraId="1554BC78"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6ECEF599"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PROBATIONARY PERIOD </w:t>
      </w:r>
    </w:p>
    <w:p w14:paraId="14B0DCA8"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There will be a probationary period of six months. </w:t>
      </w:r>
    </w:p>
    <w:p w14:paraId="600DC610"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0B743406"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CONTRACT  </w:t>
      </w:r>
    </w:p>
    <w:p w14:paraId="03FC865A"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The post is offered on an open-ended contract, subject to a six-month probationary period. </w:t>
      </w:r>
    </w:p>
    <w:p w14:paraId="09BAD8B4" w14:textId="77777777"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p>
    <w:p w14:paraId="60183918" w14:textId="5AE388CD" w:rsidR="001212F9" w:rsidRPr="001212F9" w:rsidRDefault="001212F9" w:rsidP="001212F9">
      <w:pPr>
        <w:spacing w:line="276" w:lineRule="auto"/>
        <w:rPr>
          <w:rFonts w:asciiTheme="minorHAnsi" w:hAnsiTheme="minorHAnsi" w:cstheme="minorHAnsi"/>
          <w:sz w:val="21"/>
          <w:szCs w:val="21"/>
          <w:lang w:eastAsia="en-US"/>
        </w:rPr>
      </w:pPr>
      <w:r w:rsidRPr="001212F9">
        <w:rPr>
          <w:rFonts w:asciiTheme="minorHAnsi" w:hAnsiTheme="minorHAnsi" w:cstheme="minorHAnsi"/>
          <w:sz w:val="21"/>
          <w:szCs w:val="21"/>
          <w:lang w:eastAsia="en-US"/>
        </w:rPr>
        <w:t> </w:t>
      </w:r>
      <w:r w:rsidR="001455F8">
        <w:rPr>
          <w:rFonts w:asciiTheme="minorHAnsi" w:hAnsiTheme="minorHAnsi" w:cstheme="minorHAnsi"/>
          <w:sz w:val="21"/>
          <w:szCs w:val="21"/>
          <w:lang w:eastAsia="en-US"/>
        </w:rPr>
        <w:t>……………………………………………………………………………………………………………………………………………………………………</w:t>
      </w:r>
    </w:p>
    <w:p w14:paraId="506CE7E6" w14:textId="7060D3D8" w:rsidR="000E668A" w:rsidRPr="00B241AB" w:rsidRDefault="00DC57D4" w:rsidP="008575AB">
      <w:pPr>
        <w:spacing w:line="276" w:lineRule="auto"/>
        <w:rPr>
          <w:rFonts w:asciiTheme="minorHAnsi" w:hAnsiTheme="minorHAnsi" w:cstheme="minorHAnsi"/>
          <w:sz w:val="21"/>
          <w:szCs w:val="21"/>
          <w:lang w:eastAsia="en-US"/>
        </w:rPr>
      </w:pPr>
      <w:r>
        <w:rPr>
          <w:rFonts w:asciiTheme="minorHAnsi" w:hAnsiTheme="minorHAnsi" w:cstheme="minorHAnsi"/>
          <w:sz w:val="21"/>
          <w:szCs w:val="21"/>
          <w:lang w:eastAsia="en-US"/>
        </w:rPr>
        <w:t>12 Nov 2021</w:t>
      </w:r>
    </w:p>
    <w:sectPr w:rsidR="000E668A" w:rsidRPr="00B241AB" w:rsidSect="00CF654E">
      <w:headerReference w:type="default" r:id="rId9"/>
      <w:footerReference w:type="even" r:id="rId10"/>
      <w:footerReference w:type="default" r:id="rId11"/>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0B16A" w14:textId="77777777" w:rsidR="00487A14" w:rsidRDefault="00487A14">
      <w:r>
        <w:separator/>
      </w:r>
    </w:p>
  </w:endnote>
  <w:endnote w:type="continuationSeparator" w:id="0">
    <w:p w14:paraId="17CF0267" w14:textId="77777777" w:rsidR="00487A14" w:rsidRDefault="00487A14">
      <w:r>
        <w:continuationSeparator/>
      </w:r>
    </w:p>
  </w:endnote>
  <w:endnote w:type="continuationNotice" w:id="1">
    <w:p w14:paraId="299ABF25" w14:textId="77777777" w:rsidR="00487A14" w:rsidRDefault="00487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5019" w14:textId="77777777" w:rsidR="00103258" w:rsidRDefault="00103258" w:rsidP="00C6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52BE59" w14:textId="77777777" w:rsidR="00103258" w:rsidRDefault="00103258" w:rsidP="009D1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96C5" w14:textId="211937E4" w:rsidR="00103258" w:rsidRPr="009D150F" w:rsidRDefault="00103258" w:rsidP="00C64FDD">
    <w:pPr>
      <w:pStyle w:val="Footer"/>
      <w:framePr w:wrap="around" w:vAnchor="text" w:hAnchor="margin" w:xAlign="right" w:y="1"/>
      <w:rPr>
        <w:rStyle w:val="PageNumber"/>
        <w:rFonts w:ascii="Calibri" w:hAnsi="Calibri"/>
        <w:sz w:val="22"/>
        <w:szCs w:val="22"/>
      </w:rPr>
    </w:pPr>
    <w:r w:rsidRPr="009D150F">
      <w:rPr>
        <w:rStyle w:val="PageNumber"/>
        <w:rFonts w:ascii="Calibri" w:hAnsi="Calibri"/>
        <w:sz w:val="22"/>
        <w:szCs w:val="22"/>
      </w:rPr>
      <w:fldChar w:fldCharType="begin"/>
    </w:r>
    <w:r w:rsidRPr="009D150F">
      <w:rPr>
        <w:rStyle w:val="PageNumber"/>
        <w:rFonts w:ascii="Calibri" w:hAnsi="Calibri"/>
        <w:sz w:val="22"/>
        <w:szCs w:val="22"/>
      </w:rPr>
      <w:instrText xml:space="preserve">PAGE  </w:instrText>
    </w:r>
    <w:r w:rsidRPr="009D150F">
      <w:rPr>
        <w:rStyle w:val="PageNumber"/>
        <w:rFonts w:ascii="Calibri" w:hAnsi="Calibri"/>
        <w:sz w:val="22"/>
        <w:szCs w:val="22"/>
      </w:rPr>
      <w:fldChar w:fldCharType="separate"/>
    </w:r>
    <w:r w:rsidR="00C1480F">
      <w:rPr>
        <w:rStyle w:val="PageNumber"/>
        <w:rFonts w:ascii="Calibri" w:hAnsi="Calibri"/>
        <w:noProof/>
        <w:sz w:val="22"/>
        <w:szCs w:val="22"/>
      </w:rPr>
      <w:t>7</w:t>
    </w:r>
    <w:r w:rsidRPr="009D150F">
      <w:rPr>
        <w:rStyle w:val="PageNumber"/>
        <w:rFonts w:ascii="Calibri" w:hAnsi="Calibri"/>
        <w:sz w:val="22"/>
        <w:szCs w:val="22"/>
      </w:rPr>
      <w:fldChar w:fldCharType="end"/>
    </w:r>
  </w:p>
  <w:p w14:paraId="60CEEC17" w14:textId="77777777" w:rsidR="00103258" w:rsidRDefault="00103258" w:rsidP="009D15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0881" w14:textId="77777777" w:rsidR="00487A14" w:rsidRDefault="00487A14">
      <w:r>
        <w:separator/>
      </w:r>
    </w:p>
  </w:footnote>
  <w:footnote w:type="continuationSeparator" w:id="0">
    <w:p w14:paraId="742A2F99" w14:textId="77777777" w:rsidR="00487A14" w:rsidRDefault="00487A14">
      <w:r>
        <w:continuationSeparator/>
      </w:r>
    </w:p>
  </w:footnote>
  <w:footnote w:type="continuationNotice" w:id="1">
    <w:p w14:paraId="3737F0C4" w14:textId="77777777" w:rsidR="00487A14" w:rsidRDefault="00487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2F0A" w14:textId="77777777" w:rsidR="00C1480F" w:rsidRDefault="00C14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9165D"/>
    <w:multiLevelType w:val="hybridMultilevel"/>
    <w:tmpl w:val="7890B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3B63"/>
    <w:multiLevelType w:val="multilevel"/>
    <w:tmpl w:val="FF50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2F3600"/>
    <w:multiLevelType w:val="multilevel"/>
    <w:tmpl w:val="A3B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F465B"/>
    <w:multiLevelType w:val="multilevel"/>
    <w:tmpl w:val="AAA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A11414"/>
    <w:multiLevelType w:val="multilevel"/>
    <w:tmpl w:val="FB28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03E3F"/>
    <w:multiLevelType w:val="multilevel"/>
    <w:tmpl w:val="7FBA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EC5099"/>
    <w:multiLevelType w:val="multilevel"/>
    <w:tmpl w:val="6AB4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E3537B"/>
    <w:multiLevelType w:val="multilevel"/>
    <w:tmpl w:val="B3F0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724760"/>
    <w:multiLevelType w:val="multilevel"/>
    <w:tmpl w:val="C40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1C69D4"/>
    <w:multiLevelType w:val="multilevel"/>
    <w:tmpl w:val="7FFC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A34E6B"/>
    <w:multiLevelType w:val="multilevel"/>
    <w:tmpl w:val="3ABA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FD00D2"/>
    <w:multiLevelType w:val="multilevel"/>
    <w:tmpl w:val="4F6C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D236D"/>
    <w:multiLevelType w:val="multilevel"/>
    <w:tmpl w:val="96DE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338B6"/>
    <w:multiLevelType w:val="multilevel"/>
    <w:tmpl w:val="D72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5D0630"/>
    <w:multiLevelType w:val="multilevel"/>
    <w:tmpl w:val="0548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3901E8"/>
    <w:multiLevelType w:val="multilevel"/>
    <w:tmpl w:val="9F04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D83AEF"/>
    <w:multiLevelType w:val="hybridMultilevel"/>
    <w:tmpl w:val="F5C8ACE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8423DAC"/>
    <w:multiLevelType w:val="multilevel"/>
    <w:tmpl w:val="46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9"/>
  </w:num>
  <w:num w:numId="4">
    <w:abstractNumId w:val="7"/>
  </w:num>
  <w:num w:numId="5">
    <w:abstractNumId w:val="4"/>
  </w:num>
  <w:num w:numId="6">
    <w:abstractNumId w:val="17"/>
  </w:num>
  <w:num w:numId="7">
    <w:abstractNumId w:val="3"/>
  </w:num>
  <w:num w:numId="8">
    <w:abstractNumId w:val="14"/>
  </w:num>
  <w:num w:numId="9">
    <w:abstractNumId w:val="6"/>
  </w:num>
  <w:num w:numId="10">
    <w:abstractNumId w:val="12"/>
  </w:num>
  <w:num w:numId="11">
    <w:abstractNumId w:val="10"/>
  </w:num>
  <w:num w:numId="12">
    <w:abstractNumId w:val="13"/>
  </w:num>
  <w:num w:numId="13">
    <w:abstractNumId w:val="15"/>
  </w:num>
  <w:num w:numId="14">
    <w:abstractNumId w:val="11"/>
  </w:num>
  <w:num w:numId="15">
    <w:abstractNumId w:val="8"/>
  </w:num>
  <w:num w:numId="16">
    <w:abstractNumId w:val="2"/>
  </w:num>
  <w:num w:numId="17">
    <w:abstractNumId w:val="5"/>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E8"/>
    <w:rsid w:val="0001596E"/>
    <w:rsid w:val="00036BCA"/>
    <w:rsid w:val="0005549F"/>
    <w:rsid w:val="000604F4"/>
    <w:rsid w:val="00061F6E"/>
    <w:rsid w:val="00072612"/>
    <w:rsid w:val="00082B1A"/>
    <w:rsid w:val="00082EC5"/>
    <w:rsid w:val="000A5234"/>
    <w:rsid w:val="000B6AB8"/>
    <w:rsid w:val="000B78C3"/>
    <w:rsid w:val="000C2204"/>
    <w:rsid w:val="000C481E"/>
    <w:rsid w:val="000D1013"/>
    <w:rsid w:val="000D38CB"/>
    <w:rsid w:val="000D774E"/>
    <w:rsid w:val="000E4841"/>
    <w:rsid w:val="000E6218"/>
    <w:rsid w:val="000E668A"/>
    <w:rsid w:val="000F566C"/>
    <w:rsid w:val="00101A20"/>
    <w:rsid w:val="00102846"/>
    <w:rsid w:val="00103258"/>
    <w:rsid w:val="001156FB"/>
    <w:rsid w:val="001212F9"/>
    <w:rsid w:val="00123AFD"/>
    <w:rsid w:val="00125D52"/>
    <w:rsid w:val="00131421"/>
    <w:rsid w:val="001321EC"/>
    <w:rsid w:val="00133B54"/>
    <w:rsid w:val="00137BE1"/>
    <w:rsid w:val="001422AD"/>
    <w:rsid w:val="001455F8"/>
    <w:rsid w:val="00147A75"/>
    <w:rsid w:val="00151AC1"/>
    <w:rsid w:val="001725DC"/>
    <w:rsid w:val="00172800"/>
    <w:rsid w:val="001911FF"/>
    <w:rsid w:val="00192788"/>
    <w:rsid w:val="00195AA0"/>
    <w:rsid w:val="001A0E6E"/>
    <w:rsid w:val="001A6649"/>
    <w:rsid w:val="001B01F3"/>
    <w:rsid w:val="001B0F63"/>
    <w:rsid w:val="001B6AAA"/>
    <w:rsid w:val="001C72CD"/>
    <w:rsid w:val="001D0EE5"/>
    <w:rsid w:val="001D575D"/>
    <w:rsid w:val="00200AE7"/>
    <w:rsid w:val="002059EF"/>
    <w:rsid w:val="00207C55"/>
    <w:rsid w:val="00217BDB"/>
    <w:rsid w:val="00231A26"/>
    <w:rsid w:val="00237DE0"/>
    <w:rsid w:val="00255907"/>
    <w:rsid w:val="00260AEA"/>
    <w:rsid w:val="00264D58"/>
    <w:rsid w:val="002659DD"/>
    <w:rsid w:val="00275D8A"/>
    <w:rsid w:val="002823FA"/>
    <w:rsid w:val="00285410"/>
    <w:rsid w:val="0029524F"/>
    <w:rsid w:val="00295E07"/>
    <w:rsid w:val="002A4A32"/>
    <w:rsid w:val="002D503B"/>
    <w:rsid w:val="002D55AB"/>
    <w:rsid w:val="002D6298"/>
    <w:rsid w:val="002F16D7"/>
    <w:rsid w:val="0030432A"/>
    <w:rsid w:val="00305480"/>
    <w:rsid w:val="0032370A"/>
    <w:rsid w:val="0033107B"/>
    <w:rsid w:val="00341C1A"/>
    <w:rsid w:val="00356047"/>
    <w:rsid w:val="00356A05"/>
    <w:rsid w:val="00360A8B"/>
    <w:rsid w:val="00364793"/>
    <w:rsid w:val="003735D8"/>
    <w:rsid w:val="00376C30"/>
    <w:rsid w:val="003919C0"/>
    <w:rsid w:val="00392058"/>
    <w:rsid w:val="003A25D9"/>
    <w:rsid w:val="003A5023"/>
    <w:rsid w:val="003B217A"/>
    <w:rsid w:val="003B6586"/>
    <w:rsid w:val="003C4FFF"/>
    <w:rsid w:val="003D295E"/>
    <w:rsid w:val="003D7909"/>
    <w:rsid w:val="003F3DE0"/>
    <w:rsid w:val="003F5881"/>
    <w:rsid w:val="0041213A"/>
    <w:rsid w:val="00441D12"/>
    <w:rsid w:val="00446500"/>
    <w:rsid w:val="00457914"/>
    <w:rsid w:val="00461411"/>
    <w:rsid w:val="004736D5"/>
    <w:rsid w:val="004743FA"/>
    <w:rsid w:val="00483F20"/>
    <w:rsid w:val="00487A14"/>
    <w:rsid w:val="00493733"/>
    <w:rsid w:val="004A2E21"/>
    <w:rsid w:val="004B09B0"/>
    <w:rsid w:val="004B3CD9"/>
    <w:rsid w:val="004B3E56"/>
    <w:rsid w:val="004C6C25"/>
    <w:rsid w:val="004E593F"/>
    <w:rsid w:val="004E6AF6"/>
    <w:rsid w:val="004F088C"/>
    <w:rsid w:val="00504D4D"/>
    <w:rsid w:val="005072C2"/>
    <w:rsid w:val="005076F1"/>
    <w:rsid w:val="005079CC"/>
    <w:rsid w:val="00515FCF"/>
    <w:rsid w:val="00530374"/>
    <w:rsid w:val="005526C1"/>
    <w:rsid w:val="005540AF"/>
    <w:rsid w:val="00555D29"/>
    <w:rsid w:val="00570F05"/>
    <w:rsid w:val="0057284E"/>
    <w:rsid w:val="005839B0"/>
    <w:rsid w:val="00587182"/>
    <w:rsid w:val="005A1A2E"/>
    <w:rsid w:val="005B0DD7"/>
    <w:rsid w:val="005C6F1A"/>
    <w:rsid w:val="005D001F"/>
    <w:rsid w:val="005E5962"/>
    <w:rsid w:val="005F0B0C"/>
    <w:rsid w:val="00607A84"/>
    <w:rsid w:val="00610AF3"/>
    <w:rsid w:val="00614B20"/>
    <w:rsid w:val="00642D45"/>
    <w:rsid w:val="006627FC"/>
    <w:rsid w:val="00663404"/>
    <w:rsid w:val="0067249B"/>
    <w:rsid w:val="00682769"/>
    <w:rsid w:val="00682BA3"/>
    <w:rsid w:val="0068652C"/>
    <w:rsid w:val="0069188F"/>
    <w:rsid w:val="0069267D"/>
    <w:rsid w:val="006C0BDC"/>
    <w:rsid w:val="006C32D6"/>
    <w:rsid w:val="006E4642"/>
    <w:rsid w:val="006F1C7B"/>
    <w:rsid w:val="006F3A82"/>
    <w:rsid w:val="006F51B5"/>
    <w:rsid w:val="006F7B09"/>
    <w:rsid w:val="007055D1"/>
    <w:rsid w:val="007065F3"/>
    <w:rsid w:val="00711D5D"/>
    <w:rsid w:val="007174E2"/>
    <w:rsid w:val="00721E75"/>
    <w:rsid w:val="00725871"/>
    <w:rsid w:val="00727445"/>
    <w:rsid w:val="0073707F"/>
    <w:rsid w:val="007434D2"/>
    <w:rsid w:val="00746B7B"/>
    <w:rsid w:val="007543B7"/>
    <w:rsid w:val="00780338"/>
    <w:rsid w:val="00794C60"/>
    <w:rsid w:val="00794F75"/>
    <w:rsid w:val="007A0801"/>
    <w:rsid w:val="007A0D73"/>
    <w:rsid w:val="007B2C57"/>
    <w:rsid w:val="007B7584"/>
    <w:rsid w:val="007C5551"/>
    <w:rsid w:val="007C6E7F"/>
    <w:rsid w:val="007C7782"/>
    <w:rsid w:val="007D1324"/>
    <w:rsid w:val="007D222D"/>
    <w:rsid w:val="007F2492"/>
    <w:rsid w:val="008047EC"/>
    <w:rsid w:val="00804978"/>
    <w:rsid w:val="00820D09"/>
    <w:rsid w:val="00827B58"/>
    <w:rsid w:val="00837281"/>
    <w:rsid w:val="00844822"/>
    <w:rsid w:val="00844B20"/>
    <w:rsid w:val="008464E2"/>
    <w:rsid w:val="00846933"/>
    <w:rsid w:val="008575AB"/>
    <w:rsid w:val="00862256"/>
    <w:rsid w:val="0087298D"/>
    <w:rsid w:val="008B08ED"/>
    <w:rsid w:val="008B26F8"/>
    <w:rsid w:val="008B6ECB"/>
    <w:rsid w:val="008B754E"/>
    <w:rsid w:val="008C42C0"/>
    <w:rsid w:val="008E2A2B"/>
    <w:rsid w:val="00913810"/>
    <w:rsid w:val="00931BE6"/>
    <w:rsid w:val="00931FB3"/>
    <w:rsid w:val="00936313"/>
    <w:rsid w:val="009413FB"/>
    <w:rsid w:val="009427D9"/>
    <w:rsid w:val="009544CE"/>
    <w:rsid w:val="00954675"/>
    <w:rsid w:val="0095700B"/>
    <w:rsid w:val="00976237"/>
    <w:rsid w:val="00977228"/>
    <w:rsid w:val="00981C05"/>
    <w:rsid w:val="00982EA9"/>
    <w:rsid w:val="009B182A"/>
    <w:rsid w:val="009B2405"/>
    <w:rsid w:val="009D150F"/>
    <w:rsid w:val="009F3E84"/>
    <w:rsid w:val="00A0127F"/>
    <w:rsid w:val="00A01769"/>
    <w:rsid w:val="00A02E7E"/>
    <w:rsid w:val="00A1335F"/>
    <w:rsid w:val="00A173D4"/>
    <w:rsid w:val="00A41333"/>
    <w:rsid w:val="00A419E1"/>
    <w:rsid w:val="00A468C6"/>
    <w:rsid w:val="00A47C3C"/>
    <w:rsid w:val="00A74953"/>
    <w:rsid w:val="00A81C85"/>
    <w:rsid w:val="00A86A30"/>
    <w:rsid w:val="00A86E6D"/>
    <w:rsid w:val="00A901D9"/>
    <w:rsid w:val="00A975BD"/>
    <w:rsid w:val="00AA4206"/>
    <w:rsid w:val="00AA4714"/>
    <w:rsid w:val="00AF0CC3"/>
    <w:rsid w:val="00B13C9A"/>
    <w:rsid w:val="00B175C9"/>
    <w:rsid w:val="00B241AB"/>
    <w:rsid w:val="00B27DA3"/>
    <w:rsid w:val="00B378B4"/>
    <w:rsid w:val="00B51987"/>
    <w:rsid w:val="00B623B9"/>
    <w:rsid w:val="00B64625"/>
    <w:rsid w:val="00B673EE"/>
    <w:rsid w:val="00B76463"/>
    <w:rsid w:val="00B77D4C"/>
    <w:rsid w:val="00B90B50"/>
    <w:rsid w:val="00B925F9"/>
    <w:rsid w:val="00BB5C53"/>
    <w:rsid w:val="00BC5D26"/>
    <w:rsid w:val="00BE08FD"/>
    <w:rsid w:val="00BE634E"/>
    <w:rsid w:val="00BF3F4A"/>
    <w:rsid w:val="00BF7A3B"/>
    <w:rsid w:val="00C026C3"/>
    <w:rsid w:val="00C032D2"/>
    <w:rsid w:val="00C1480F"/>
    <w:rsid w:val="00C43C06"/>
    <w:rsid w:val="00C60E20"/>
    <w:rsid w:val="00C64FDD"/>
    <w:rsid w:val="00C75454"/>
    <w:rsid w:val="00C90DF6"/>
    <w:rsid w:val="00CC2857"/>
    <w:rsid w:val="00CC4397"/>
    <w:rsid w:val="00CE140F"/>
    <w:rsid w:val="00CE15E8"/>
    <w:rsid w:val="00CE50EA"/>
    <w:rsid w:val="00CF4677"/>
    <w:rsid w:val="00CF5200"/>
    <w:rsid w:val="00CF654E"/>
    <w:rsid w:val="00D311DB"/>
    <w:rsid w:val="00D375A4"/>
    <w:rsid w:val="00D43594"/>
    <w:rsid w:val="00D758B2"/>
    <w:rsid w:val="00DB3E53"/>
    <w:rsid w:val="00DB7DEF"/>
    <w:rsid w:val="00DC53BC"/>
    <w:rsid w:val="00DC57D4"/>
    <w:rsid w:val="00DD5C70"/>
    <w:rsid w:val="00DE2E76"/>
    <w:rsid w:val="00DF049E"/>
    <w:rsid w:val="00E2115C"/>
    <w:rsid w:val="00E2588C"/>
    <w:rsid w:val="00E3198D"/>
    <w:rsid w:val="00E3551F"/>
    <w:rsid w:val="00E37C3B"/>
    <w:rsid w:val="00E63291"/>
    <w:rsid w:val="00E6452D"/>
    <w:rsid w:val="00E70412"/>
    <w:rsid w:val="00E91D49"/>
    <w:rsid w:val="00EA03D1"/>
    <w:rsid w:val="00EA2410"/>
    <w:rsid w:val="00EA76A6"/>
    <w:rsid w:val="00EA7C04"/>
    <w:rsid w:val="00EC3A0B"/>
    <w:rsid w:val="00ED0396"/>
    <w:rsid w:val="00ED18C3"/>
    <w:rsid w:val="00ED5403"/>
    <w:rsid w:val="00EF1506"/>
    <w:rsid w:val="00EF2516"/>
    <w:rsid w:val="00EF45D8"/>
    <w:rsid w:val="00F16ED9"/>
    <w:rsid w:val="00F17ECE"/>
    <w:rsid w:val="00F336A8"/>
    <w:rsid w:val="00F33FD9"/>
    <w:rsid w:val="00F35C50"/>
    <w:rsid w:val="00F37EFB"/>
    <w:rsid w:val="00F42B40"/>
    <w:rsid w:val="00F54194"/>
    <w:rsid w:val="00F8407E"/>
    <w:rsid w:val="00FA02E9"/>
    <w:rsid w:val="00FA5372"/>
    <w:rsid w:val="00FB1C8B"/>
    <w:rsid w:val="00FD5771"/>
    <w:rsid w:val="00FE570B"/>
    <w:rsid w:val="00FE7A90"/>
    <w:rsid w:val="00FF3F5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F2AC"/>
  <w15:chartTrackingRefBased/>
  <w15:docId w15:val="{0EB30325-EA9E-4F7C-A136-672903A5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1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B3CD9"/>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5E07"/>
    <w:rPr>
      <w:sz w:val="20"/>
      <w:szCs w:val="20"/>
    </w:rPr>
  </w:style>
  <w:style w:type="character" w:styleId="FootnoteReference">
    <w:name w:val="footnote reference"/>
    <w:semiHidden/>
    <w:rsid w:val="00295E07"/>
    <w:rPr>
      <w:vertAlign w:val="superscript"/>
    </w:rPr>
  </w:style>
  <w:style w:type="paragraph" w:styleId="Footer">
    <w:name w:val="footer"/>
    <w:basedOn w:val="Normal"/>
    <w:rsid w:val="009D150F"/>
    <w:pPr>
      <w:tabs>
        <w:tab w:val="center" w:pos="4153"/>
        <w:tab w:val="right" w:pos="8306"/>
      </w:tabs>
    </w:pPr>
  </w:style>
  <w:style w:type="character" w:styleId="PageNumber">
    <w:name w:val="page number"/>
    <w:basedOn w:val="DefaultParagraphFont"/>
    <w:rsid w:val="009D150F"/>
  </w:style>
  <w:style w:type="paragraph" w:styleId="Header">
    <w:name w:val="header"/>
    <w:basedOn w:val="Normal"/>
    <w:rsid w:val="009D150F"/>
    <w:pPr>
      <w:tabs>
        <w:tab w:val="center" w:pos="4153"/>
        <w:tab w:val="right" w:pos="8306"/>
      </w:tabs>
    </w:pPr>
  </w:style>
  <w:style w:type="character" w:styleId="CommentReference">
    <w:name w:val="annotation reference"/>
    <w:basedOn w:val="DefaultParagraphFont"/>
    <w:semiHidden/>
    <w:rsid w:val="0087298D"/>
    <w:rPr>
      <w:sz w:val="16"/>
      <w:szCs w:val="16"/>
    </w:rPr>
  </w:style>
  <w:style w:type="paragraph" w:styleId="CommentText">
    <w:name w:val="annotation text"/>
    <w:basedOn w:val="Normal"/>
    <w:semiHidden/>
    <w:rsid w:val="0087298D"/>
    <w:rPr>
      <w:sz w:val="20"/>
      <w:szCs w:val="20"/>
    </w:rPr>
  </w:style>
  <w:style w:type="paragraph" w:styleId="CommentSubject">
    <w:name w:val="annotation subject"/>
    <w:basedOn w:val="CommentText"/>
    <w:next w:val="CommentText"/>
    <w:semiHidden/>
    <w:rsid w:val="0087298D"/>
    <w:rPr>
      <w:b/>
      <w:bCs/>
    </w:rPr>
  </w:style>
  <w:style w:type="paragraph" w:styleId="BalloonText">
    <w:name w:val="Balloon Text"/>
    <w:basedOn w:val="Normal"/>
    <w:semiHidden/>
    <w:rsid w:val="0087298D"/>
    <w:rPr>
      <w:rFonts w:ascii="Tahoma" w:hAnsi="Tahoma" w:cs="Tahoma"/>
      <w:sz w:val="16"/>
      <w:szCs w:val="16"/>
    </w:rPr>
  </w:style>
  <w:style w:type="paragraph" w:customStyle="1" w:styleId="NoSpacing1">
    <w:name w:val="No Spacing1"/>
    <w:aliases w:val="Indent quotation"/>
    <w:rsid w:val="00151AC1"/>
    <w:pPr>
      <w:spacing w:line="360" w:lineRule="auto"/>
      <w:ind w:left="720"/>
    </w:pPr>
    <w:rPr>
      <w:rFonts w:ascii="Arial" w:hAnsi="Arial" w:cs="Arial"/>
      <w:sz w:val="21"/>
      <w:szCs w:val="23"/>
      <w:lang w:eastAsia="en-US"/>
    </w:rPr>
  </w:style>
  <w:style w:type="character" w:customStyle="1" w:styleId="FootnoteTextChar">
    <w:name w:val="Footnote Text Char"/>
    <w:basedOn w:val="DefaultParagraphFont"/>
    <w:link w:val="FootnoteText"/>
    <w:semiHidden/>
    <w:locked/>
    <w:rsid w:val="00151AC1"/>
    <w:rPr>
      <w:lang w:val="en-GB" w:eastAsia="en-GB" w:bidi="ar-SA"/>
    </w:rPr>
  </w:style>
  <w:style w:type="paragraph" w:styleId="PlainText">
    <w:name w:val="Plain Text"/>
    <w:basedOn w:val="Normal"/>
    <w:link w:val="PlainTextChar1"/>
    <w:rsid w:val="00CE15E8"/>
    <w:rPr>
      <w:rFonts w:ascii="Courier New" w:hAnsi="Courier New"/>
      <w:sz w:val="20"/>
      <w:szCs w:val="20"/>
      <w:lang w:eastAsia="en-US"/>
    </w:rPr>
  </w:style>
  <w:style w:type="character" w:customStyle="1" w:styleId="PlainTextChar">
    <w:name w:val="Plain Text Char"/>
    <w:basedOn w:val="DefaultParagraphFont"/>
    <w:rsid w:val="00CE15E8"/>
    <w:rPr>
      <w:rFonts w:ascii="Courier New" w:hAnsi="Courier New" w:cs="Courier New"/>
    </w:rPr>
  </w:style>
  <w:style w:type="character" w:customStyle="1" w:styleId="PlainTextChar1">
    <w:name w:val="Plain Text Char1"/>
    <w:link w:val="PlainText"/>
    <w:rsid w:val="00CE15E8"/>
    <w:rPr>
      <w:rFonts w:ascii="Courier New" w:hAnsi="Courier New"/>
      <w:lang w:eastAsia="en-US"/>
    </w:rPr>
  </w:style>
  <w:style w:type="paragraph" w:styleId="ListParagraph">
    <w:name w:val="List Paragraph"/>
    <w:basedOn w:val="Normal"/>
    <w:uiPriority w:val="34"/>
    <w:qFormat/>
    <w:rsid w:val="003B6586"/>
    <w:pPr>
      <w:ind w:left="720"/>
      <w:contextualSpacing/>
    </w:pPr>
  </w:style>
  <w:style w:type="character" w:customStyle="1" w:styleId="Heading6Char">
    <w:name w:val="Heading 6 Char"/>
    <w:basedOn w:val="DefaultParagraphFont"/>
    <w:link w:val="Heading6"/>
    <w:rsid w:val="004B3CD9"/>
    <w:rPr>
      <w:rFonts w:ascii="Arial" w:hAnsi="Arial" w:cs="Arial"/>
      <w:b/>
      <w:bCs/>
      <w:szCs w:val="24"/>
    </w:rPr>
  </w:style>
  <w:style w:type="character" w:customStyle="1" w:styleId="Heading1Char">
    <w:name w:val="Heading 1 Char"/>
    <w:basedOn w:val="DefaultParagraphFont"/>
    <w:link w:val="Heading1"/>
    <w:rsid w:val="003919C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14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91119">
      <w:bodyDiv w:val="1"/>
      <w:marLeft w:val="0"/>
      <w:marRight w:val="0"/>
      <w:marTop w:val="0"/>
      <w:marBottom w:val="0"/>
      <w:divBdr>
        <w:top w:val="none" w:sz="0" w:space="0" w:color="auto"/>
        <w:left w:val="none" w:sz="0" w:space="0" w:color="auto"/>
        <w:bottom w:val="none" w:sz="0" w:space="0" w:color="auto"/>
        <w:right w:val="none" w:sz="0" w:space="0" w:color="auto"/>
      </w:divBdr>
      <w:divsChild>
        <w:div w:id="2652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8655">
      <w:bodyDiv w:val="1"/>
      <w:marLeft w:val="0"/>
      <w:marRight w:val="0"/>
      <w:marTop w:val="0"/>
      <w:marBottom w:val="0"/>
      <w:divBdr>
        <w:top w:val="none" w:sz="0" w:space="0" w:color="auto"/>
        <w:left w:val="none" w:sz="0" w:space="0" w:color="auto"/>
        <w:bottom w:val="none" w:sz="0" w:space="0" w:color="auto"/>
        <w:right w:val="none" w:sz="0" w:space="0" w:color="auto"/>
      </w:divBdr>
    </w:div>
    <w:div w:id="2130970147">
      <w:bodyDiv w:val="1"/>
      <w:marLeft w:val="0"/>
      <w:marRight w:val="0"/>
      <w:marTop w:val="0"/>
      <w:marBottom w:val="0"/>
      <w:divBdr>
        <w:top w:val="none" w:sz="0" w:space="0" w:color="auto"/>
        <w:left w:val="none" w:sz="0" w:space="0" w:color="auto"/>
        <w:bottom w:val="none" w:sz="0" w:space="0" w:color="auto"/>
        <w:right w:val="none" w:sz="0" w:space="0" w:color="auto"/>
      </w:divBdr>
      <w:divsChild>
        <w:div w:id="1323504">
          <w:marLeft w:val="0"/>
          <w:marRight w:val="0"/>
          <w:marTop w:val="0"/>
          <w:marBottom w:val="0"/>
          <w:divBdr>
            <w:top w:val="none" w:sz="0" w:space="0" w:color="auto"/>
            <w:left w:val="none" w:sz="0" w:space="0" w:color="auto"/>
            <w:bottom w:val="none" w:sz="0" w:space="0" w:color="auto"/>
            <w:right w:val="none" w:sz="0" w:space="0" w:color="auto"/>
          </w:divBdr>
          <w:divsChild>
            <w:div w:id="188105214">
              <w:marLeft w:val="0"/>
              <w:marRight w:val="0"/>
              <w:marTop w:val="0"/>
              <w:marBottom w:val="0"/>
              <w:divBdr>
                <w:top w:val="none" w:sz="0" w:space="0" w:color="auto"/>
                <w:left w:val="none" w:sz="0" w:space="0" w:color="auto"/>
                <w:bottom w:val="none" w:sz="0" w:space="0" w:color="auto"/>
                <w:right w:val="none" w:sz="0" w:space="0" w:color="auto"/>
              </w:divBdr>
            </w:div>
            <w:div w:id="482548471">
              <w:marLeft w:val="0"/>
              <w:marRight w:val="0"/>
              <w:marTop w:val="0"/>
              <w:marBottom w:val="0"/>
              <w:divBdr>
                <w:top w:val="none" w:sz="0" w:space="0" w:color="auto"/>
                <w:left w:val="none" w:sz="0" w:space="0" w:color="auto"/>
                <w:bottom w:val="none" w:sz="0" w:space="0" w:color="auto"/>
                <w:right w:val="none" w:sz="0" w:space="0" w:color="auto"/>
              </w:divBdr>
            </w:div>
          </w:divsChild>
        </w:div>
        <w:div w:id="25302636">
          <w:marLeft w:val="0"/>
          <w:marRight w:val="0"/>
          <w:marTop w:val="0"/>
          <w:marBottom w:val="0"/>
          <w:divBdr>
            <w:top w:val="none" w:sz="0" w:space="0" w:color="auto"/>
            <w:left w:val="none" w:sz="0" w:space="0" w:color="auto"/>
            <w:bottom w:val="none" w:sz="0" w:space="0" w:color="auto"/>
            <w:right w:val="none" w:sz="0" w:space="0" w:color="auto"/>
          </w:divBdr>
        </w:div>
        <w:div w:id="92944745">
          <w:marLeft w:val="0"/>
          <w:marRight w:val="0"/>
          <w:marTop w:val="0"/>
          <w:marBottom w:val="0"/>
          <w:divBdr>
            <w:top w:val="none" w:sz="0" w:space="0" w:color="auto"/>
            <w:left w:val="none" w:sz="0" w:space="0" w:color="auto"/>
            <w:bottom w:val="none" w:sz="0" w:space="0" w:color="auto"/>
            <w:right w:val="none" w:sz="0" w:space="0" w:color="auto"/>
          </w:divBdr>
          <w:divsChild>
            <w:div w:id="315571061">
              <w:marLeft w:val="0"/>
              <w:marRight w:val="0"/>
              <w:marTop w:val="0"/>
              <w:marBottom w:val="0"/>
              <w:divBdr>
                <w:top w:val="none" w:sz="0" w:space="0" w:color="auto"/>
                <w:left w:val="none" w:sz="0" w:space="0" w:color="auto"/>
                <w:bottom w:val="none" w:sz="0" w:space="0" w:color="auto"/>
                <w:right w:val="none" w:sz="0" w:space="0" w:color="auto"/>
              </w:divBdr>
            </w:div>
            <w:div w:id="2058627409">
              <w:marLeft w:val="0"/>
              <w:marRight w:val="0"/>
              <w:marTop w:val="0"/>
              <w:marBottom w:val="0"/>
              <w:divBdr>
                <w:top w:val="none" w:sz="0" w:space="0" w:color="auto"/>
                <w:left w:val="none" w:sz="0" w:space="0" w:color="auto"/>
                <w:bottom w:val="none" w:sz="0" w:space="0" w:color="auto"/>
                <w:right w:val="none" w:sz="0" w:space="0" w:color="auto"/>
              </w:divBdr>
            </w:div>
          </w:divsChild>
        </w:div>
        <w:div w:id="97912147">
          <w:marLeft w:val="0"/>
          <w:marRight w:val="0"/>
          <w:marTop w:val="0"/>
          <w:marBottom w:val="0"/>
          <w:divBdr>
            <w:top w:val="none" w:sz="0" w:space="0" w:color="auto"/>
            <w:left w:val="none" w:sz="0" w:space="0" w:color="auto"/>
            <w:bottom w:val="none" w:sz="0" w:space="0" w:color="auto"/>
            <w:right w:val="none" w:sz="0" w:space="0" w:color="auto"/>
          </w:divBdr>
        </w:div>
        <w:div w:id="109052064">
          <w:marLeft w:val="0"/>
          <w:marRight w:val="0"/>
          <w:marTop w:val="0"/>
          <w:marBottom w:val="0"/>
          <w:divBdr>
            <w:top w:val="none" w:sz="0" w:space="0" w:color="auto"/>
            <w:left w:val="none" w:sz="0" w:space="0" w:color="auto"/>
            <w:bottom w:val="none" w:sz="0" w:space="0" w:color="auto"/>
            <w:right w:val="none" w:sz="0" w:space="0" w:color="auto"/>
          </w:divBdr>
        </w:div>
        <w:div w:id="143664881">
          <w:marLeft w:val="0"/>
          <w:marRight w:val="0"/>
          <w:marTop w:val="0"/>
          <w:marBottom w:val="0"/>
          <w:divBdr>
            <w:top w:val="none" w:sz="0" w:space="0" w:color="auto"/>
            <w:left w:val="none" w:sz="0" w:space="0" w:color="auto"/>
            <w:bottom w:val="none" w:sz="0" w:space="0" w:color="auto"/>
            <w:right w:val="none" w:sz="0" w:space="0" w:color="auto"/>
          </w:divBdr>
        </w:div>
        <w:div w:id="165365000">
          <w:marLeft w:val="0"/>
          <w:marRight w:val="0"/>
          <w:marTop w:val="0"/>
          <w:marBottom w:val="0"/>
          <w:divBdr>
            <w:top w:val="none" w:sz="0" w:space="0" w:color="auto"/>
            <w:left w:val="none" w:sz="0" w:space="0" w:color="auto"/>
            <w:bottom w:val="none" w:sz="0" w:space="0" w:color="auto"/>
            <w:right w:val="none" w:sz="0" w:space="0" w:color="auto"/>
          </w:divBdr>
        </w:div>
        <w:div w:id="173107863">
          <w:marLeft w:val="0"/>
          <w:marRight w:val="0"/>
          <w:marTop w:val="0"/>
          <w:marBottom w:val="0"/>
          <w:divBdr>
            <w:top w:val="none" w:sz="0" w:space="0" w:color="auto"/>
            <w:left w:val="none" w:sz="0" w:space="0" w:color="auto"/>
            <w:bottom w:val="none" w:sz="0" w:space="0" w:color="auto"/>
            <w:right w:val="none" w:sz="0" w:space="0" w:color="auto"/>
          </w:divBdr>
        </w:div>
        <w:div w:id="190804250">
          <w:marLeft w:val="0"/>
          <w:marRight w:val="0"/>
          <w:marTop w:val="0"/>
          <w:marBottom w:val="0"/>
          <w:divBdr>
            <w:top w:val="none" w:sz="0" w:space="0" w:color="auto"/>
            <w:left w:val="none" w:sz="0" w:space="0" w:color="auto"/>
            <w:bottom w:val="none" w:sz="0" w:space="0" w:color="auto"/>
            <w:right w:val="none" w:sz="0" w:space="0" w:color="auto"/>
          </w:divBdr>
        </w:div>
        <w:div w:id="206140120">
          <w:marLeft w:val="0"/>
          <w:marRight w:val="0"/>
          <w:marTop w:val="0"/>
          <w:marBottom w:val="0"/>
          <w:divBdr>
            <w:top w:val="none" w:sz="0" w:space="0" w:color="auto"/>
            <w:left w:val="none" w:sz="0" w:space="0" w:color="auto"/>
            <w:bottom w:val="none" w:sz="0" w:space="0" w:color="auto"/>
            <w:right w:val="none" w:sz="0" w:space="0" w:color="auto"/>
          </w:divBdr>
        </w:div>
        <w:div w:id="228805582">
          <w:marLeft w:val="0"/>
          <w:marRight w:val="0"/>
          <w:marTop w:val="0"/>
          <w:marBottom w:val="0"/>
          <w:divBdr>
            <w:top w:val="none" w:sz="0" w:space="0" w:color="auto"/>
            <w:left w:val="none" w:sz="0" w:space="0" w:color="auto"/>
            <w:bottom w:val="none" w:sz="0" w:space="0" w:color="auto"/>
            <w:right w:val="none" w:sz="0" w:space="0" w:color="auto"/>
          </w:divBdr>
          <w:divsChild>
            <w:div w:id="363793931">
              <w:marLeft w:val="0"/>
              <w:marRight w:val="0"/>
              <w:marTop w:val="0"/>
              <w:marBottom w:val="0"/>
              <w:divBdr>
                <w:top w:val="none" w:sz="0" w:space="0" w:color="auto"/>
                <w:left w:val="none" w:sz="0" w:space="0" w:color="auto"/>
                <w:bottom w:val="none" w:sz="0" w:space="0" w:color="auto"/>
                <w:right w:val="none" w:sz="0" w:space="0" w:color="auto"/>
              </w:divBdr>
            </w:div>
            <w:div w:id="952514272">
              <w:marLeft w:val="0"/>
              <w:marRight w:val="0"/>
              <w:marTop w:val="0"/>
              <w:marBottom w:val="0"/>
              <w:divBdr>
                <w:top w:val="none" w:sz="0" w:space="0" w:color="auto"/>
                <w:left w:val="none" w:sz="0" w:space="0" w:color="auto"/>
                <w:bottom w:val="none" w:sz="0" w:space="0" w:color="auto"/>
                <w:right w:val="none" w:sz="0" w:space="0" w:color="auto"/>
              </w:divBdr>
            </w:div>
            <w:div w:id="968633272">
              <w:marLeft w:val="0"/>
              <w:marRight w:val="0"/>
              <w:marTop w:val="0"/>
              <w:marBottom w:val="0"/>
              <w:divBdr>
                <w:top w:val="none" w:sz="0" w:space="0" w:color="auto"/>
                <w:left w:val="none" w:sz="0" w:space="0" w:color="auto"/>
                <w:bottom w:val="none" w:sz="0" w:space="0" w:color="auto"/>
                <w:right w:val="none" w:sz="0" w:space="0" w:color="auto"/>
              </w:divBdr>
            </w:div>
            <w:div w:id="1294289455">
              <w:marLeft w:val="0"/>
              <w:marRight w:val="0"/>
              <w:marTop w:val="0"/>
              <w:marBottom w:val="0"/>
              <w:divBdr>
                <w:top w:val="none" w:sz="0" w:space="0" w:color="auto"/>
                <w:left w:val="none" w:sz="0" w:space="0" w:color="auto"/>
                <w:bottom w:val="none" w:sz="0" w:space="0" w:color="auto"/>
                <w:right w:val="none" w:sz="0" w:space="0" w:color="auto"/>
              </w:divBdr>
            </w:div>
          </w:divsChild>
        </w:div>
        <w:div w:id="244190021">
          <w:marLeft w:val="0"/>
          <w:marRight w:val="0"/>
          <w:marTop w:val="0"/>
          <w:marBottom w:val="0"/>
          <w:divBdr>
            <w:top w:val="none" w:sz="0" w:space="0" w:color="auto"/>
            <w:left w:val="none" w:sz="0" w:space="0" w:color="auto"/>
            <w:bottom w:val="none" w:sz="0" w:space="0" w:color="auto"/>
            <w:right w:val="none" w:sz="0" w:space="0" w:color="auto"/>
          </w:divBdr>
        </w:div>
        <w:div w:id="391659795">
          <w:marLeft w:val="0"/>
          <w:marRight w:val="0"/>
          <w:marTop w:val="0"/>
          <w:marBottom w:val="0"/>
          <w:divBdr>
            <w:top w:val="none" w:sz="0" w:space="0" w:color="auto"/>
            <w:left w:val="none" w:sz="0" w:space="0" w:color="auto"/>
            <w:bottom w:val="none" w:sz="0" w:space="0" w:color="auto"/>
            <w:right w:val="none" w:sz="0" w:space="0" w:color="auto"/>
          </w:divBdr>
        </w:div>
        <w:div w:id="422144231">
          <w:marLeft w:val="0"/>
          <w:marRight w:val="0"/>
          <w:marTop w:val="0"/>
          <w:marBottom w:val="0"/>
          <w:divBdr>
            <w:top w:val="none" w:sz="0" w:space="0" w:color="auto"/>
            <w:left w:val="none" w:sz="0" w:space="0" w:color="auto"/>
            <w:bottom w:val="none" w:sz="0" w:space="0" w:color="auto"/>
            <w:right w:val="none" w:sz="0" w:space="0" w:color="auto"/>
          </w:divBdr>
        </w:div>
        <w:div w:id="436218099">
          <w:marLeft w:val="0"/>
          <w:marRight w:val="0"/>
          <w:marTop w:val="0"/>
          <w:marBottom w:val="0"/>
          <w:divBdr>
            <w:top w:val="none" w:sz="0" w:space="0" w:color="auto"/>
            <w:left w:val="none" w:sz="0" w:space="0" w:color="auto"/>
            <w:bottom w:val="none" w:sz="0" w:space="0" w:color="auto"/>
            <w:right w:val="none" w:sz="0" w:space="0" w:color="auto"/>
          </w:divBdr>
          <w:divsChild>
            <w:div w:id="797839060">
              <w:marLeft w:val="0"/>
              <w:marRight w:val="0"/>
              <w:marTop w:val="0"/>
              <w:marBottom w:val="0"/>
              <w:divBdr>
                <w:top w:val="none" w:sz="0" w:space="0" w:color="auto"/>
                <w:left w:val="none" w:sz="0" w:space="0" w:color="auto"/>
                <w:bottom w:val="none" w:sz="0" w:space="0" w:color="auto"/>
                <w:right w:val="none" w:sz="0" w:space="0" w:color="auto"/>
              </w:divBdr>
            </w:div>
            <w:div w:id="1237088443">
              <w:marLeft w:val="0"/>
              <w:marRight w:val="0"/>
              <w:marTop w:val="0"/>
              <w:marBottom w:val="0"/>
              <w:divBdr>
                <w:top w:val="none" w:sz="0" w:space="0" w:color="auto"/>
                <w:left w:val="none" w:sz="0" w:space="0" w:color="auto"/>
                <w:bottom w:val="none" w:sz="0" w:space="0" w:color="auto"/>
                <w:right w:val="none" w:sz="0" w:space="0" w:color="auto"/>
              </w:divBdr>
            </w:div>
            <w:div w:id="1260025795">
              <w:marLeft w:val="0"/>
              <w:marRight w:val="0"/>
              <w:marTop w:val="0"/>
              <w:marBottom w:val="0"/>
              <w:divBdr>
                <w:top w:val="none" w:sz="0" w:space="0" w:color="auto"/>
                <w:left w:val="none" w:sz="0" w:space="0" w:color="auto"/>
                <w:bottom w:val="none" w:sz="0" w:space="0" w:color="auto"/>
                <w:right w:val="none" w:sz="0" w:space="0" w:color="auto"/>
              </w:divBdr>
            </w:div>
            <w:div w:id="1418940707">
              <w:marLeft w:val="0"/>
              <w:marRight w:val="0"/>
              <w:marTop w:val="0"/>
              <w:marBottom w:val="0"/>
              <w:divBdr>
                <w:top w:val="none" w:sz="0" w:space="0" w:color="auto"/>
                <w:left w:val="none" w:sz="0" w:space="0" w:color="auto"/>
                <w:bottom w:val="none" w:sz="0" w:space="0" w:color="auto"/>
                <w:right w:val="none" w:sz="0" w:space="0" w:color="auto"/>
              </w:divBdr>
            </w:div>
            <w:div w:id="2033333673">
              <w:marLeft w:val="0"/>
              <w:marRight w:val="0"/>
              <w:marTop w:val="0"/>
              <w:marBottom w:val="0"/>
              <w:divBdr>
                <w:top w:val="none" w:sz="0" w:space="0" w:color="auto"/>
                <w:left w:val="none" w:sz="0" w:space="0" w:color="auto"/>
                <w:bottom w:val="none" w:sz="0" w:space="0" w:color="auto"/>
                <w:right w:val="none" w:sz="0" w:space="0" w:color="auto"/>
              </w:divBdr>
            </w:div>
          </w:divsChild>
        </w:div>
        <w:div w:id="526872158">
          <w:marLeft w:val="0"/>
          <w:marRight w:val="0"/>
          <w:marTop w:val="0"/>
          <w:marBottom w:val="0"/>
          <w:divBdr>
            <w:top w:val="none" w:sz="0" w:space="0" w:color="auto"/>
            <w:left w:val="none" w:sz="0" w:space="0" w:color="auto"/>
            <w:bottom w:val="none" w:sz="0" w:space="0" w:color="auto"/>
            <w:right w:val="none" w:sz="0" w:space="0" w:color="auto"/>
          </w:divBdr>
        </w:div>
        <w:div w:id="550002522">
          <w:marLeft w:val="0"/>
          <w:marRight w:val="0"/>
          <w:marTop w:val="0"/>
          <w:marBottom w:val="0"/>
          <w:divBdr>
            <w:top w:val="none" w:sz="0" w:space="0" w:color="auto"/>
            <w:left w:val="none" w:sz="0" w:space="0" w:color="auto"/>
            <w:bottom w:val="none" w:sz="0" w:space="0" w:color="auto"/>
            <w:right w:val="none" w:sz="0" w:space="0" w:color="auto"/>
          </w:divBdr>
        </w:div>
        <w:div w:id="597104142">
          <w:marLeft w:val="0"/>
          <w:marRight w:val="0"/>
          <w:marTop w:val="0"/>
          <w:marBottom w:val="0"/>
          <w:divBdr>
            <w:top w:val="none" w:sz="0" w:space="0" w:color="auto"/>
            <w:left w:val="none" w:sz="0" w:space="0" w:color="auto"/>
            <w:bottom w:val="none" w:sz="0" w:space="0" w:color="auto"/>
            <w:right w:val="none" w:sz="0" w:space="0" w:color="auto"/>
          </w:divBdr>
        </w:div>
        <w:div w:id="618924187">
          <w:marLeft w:val="0"/>
          <w:marRight w:val="0"/>
          <w:marTop w:val="0"/>
          <w:marBottom w:val="0"/>
          <w:divBdr>
            <w:top w:val="none" w:sz="0" w:space="0" w:color="auto"/>
            <w:left w:val="none" w:sz="0" w:space="0" w:color="auto"/>
            <w:bottom w:val="none" w:sz="0" w:space="0" w:color="auto"/>
            <w:right w:val="none" w:sz="0" w:space="0" w:color="auto"/>
          </w:divBdr>
        </w:div>
        <w:div w:id="623459554">
          <w:marLeft w:val="0"/>
          <w:marRight w:val="0"/>
          <w:marTop w:val="0"/>
          <w:marBottom w:val="0"/>
          <w:divBdr>
            <w:top w:val="none" w:sz="0" w:space="0" w:color="auto"/>
            <w:left w:val="none" w:sz="0" w:space="0" w:color="auto"/>
            <w:bottom w:val="none" w:sz="0" w:space="0" w:color="auto"/>
            <w:right w:val="none" w:sz="0" w:space="0" w:color="auto"/>
          </w:divBdr>
        </w:div>
        <w:div w:id="645092369">
          <w:marLeft w:val="0"/>
          <w:marRight w:val="0"/>
          <w:marTop w:val="0"/>
          <w:marBottom w:val="0"/>
          <w:divBdr>
            <w:top w:val="none" w:sz="0" w:space="0" w:color="auto"/>
            <w:left w:val="none" w:sz="0" w:space="0" w:color="auto"/>
            <w:bottom w:val="none" w:sz="0" w:space="0" w:color="auto"/>
            <w:right w:val="none" w:sz="0" w:space="0" w:color="auto"/>
          </w:divBdr>
        </w:div>
        <w:div w:id="662271689">
          <w:marLeft w:val="0"/>
          <w:marRight w:val="0"/>
          <w:marTop w:val="0"/>
          <w:marBottom w:val="0"/>
          <w:divBdr>
            <w:top w:val="none" w:sz="0" w:space="0" w:color="auto"/>
            <w:left w:val="none" w:sz="0" w:space="0" w:color="auto"/>
            <w:bottom w:val="none" w:sz="0" w:space="0" w:color="auto"/>
            <w:right w:val="none" w:sz="0" w:space="0" w:color="auto"/>
          </w:divBdr>
        </w:div>
        <w:div w:id="730420604">
          <w:marLeft w:val="0"/>
          <w:marRight w:val="0"/>
          <w:marTop w:val="0"/>
          <w:marBottom w:val="0"/>
          <w:divBdr>
            <w:top w:val="none" w:sz="0" w:space="0" w:color="auto"/>
            <w:left w:val="none" w:sz="0" w:space="0" w:color="auto"/>
            <w:bottom w:val="none" w:sz="0" w:space="0" w:color="auto"/>
            <w:right w:val="none" w:sz="0" w:space="0" w:color="auto"/>
          </w:divBdr>
        </w:div>
        <w:div w:id="792675420">
          <w:marLeft w:val="0"/>
          <w:marRight w:val="0"/>
          <w:marTop w:val="0"/>
          <w:marBottom w:val="0"/>
          <w:divBdr>
            <w:top w:val="none" w:sz="0" w:space="0" w:color="auto"/>
            <w:left w:val="none" w:sz="0" w:space="0" w:color="auto"/>
            <w:bottom w:val="none" w:sz="0" w:space="0" w:color="auto"/>
            <w:right w:val="none" w:sz="0" w:space="0" w:color="auto"/>
          </w:divBdr>
          <w:divsChild>
            <w:div w:id="1017730879">
              <w:marLeft w:val="0"/>
              <w:marRight w:val="0"/>
              <w:marTop w:val="0"/>
              <w:marBottom w:val="0"/>
              <w:divBdr>
                <w:top w:val="none" w:sz="0" w:space="0" w:color="auto"/>
                <w:left w:val="none" w:sz="0" w:space="0" w:color="auto"/>
                <w:bottom w:val="none" w:sz="0" w:space="0" w:color="auto"/>
                <w:right w:val="none" w:sz="0" w:space="0" w:color="auto"/>
              </w:divBdr>
            </w:div>
          </w:divsChild>
        </w:div>
        <w:div w:id="808324370">
          <w:marLeft w:val="0"/>
          <w:marRight w:val="0"/>
          <w:marTop w:val="0"/>
          <w:marBottom w:val="0"/>
          <w:divBdr>
            <w:top w:val="none" w:sz="0" w:space="0" w:color="auto"/>
            <w:left w:val="none" w:sz="0" w:space="0" w:color="auto"/>
            <w:bottom w:val="none" w:sz="0" w:space="0" w:color="auto"/>
            <w:right w:val="none" w:sz="0" w:space="0" w:color="auto"/>
          </w:divBdr>
        </w:div>
        <w:div w:id="896555531">
          <w:marLeft w:val="0"/>
          <w:marRight w:val="0"/>
          <w:marTop w:val="0"/>
          <w:marBottom w:val="0"/>
          <w:divBdr>
            <w:top w:val="none" w:sz="0" w:space="0" w:color="auto"/>
            <w:left w:val="none" w:sz="0" w:space="0" w:color="auto"/>
            <w:bottom w:val="none" w:sz="0" w:space="0" w:color="auto"/>
            <w:right w:val="none" w:sz="0" w:space="0" w:color="auto"/>
          </w:divBdr>
        </w:div>
        <w:div w:id="922763404">
          <w:marLeft w:val="0"/>
          <w:marRight w:val="0"/>
          <w:marTop w:val="0"/>
          <w:marBottom w:val="0"/>
          <w:divBdr>
            <w:top w:val="none" w:sz="0" w:space="0" w:color="auto"/>
            <w:left w:val="none" w:sz="0" w:space="0" w:color="auto"/>
            <w:bottom w:val="none" w:sz="0" w:space="0" w:color="auto"/>
            <w:right w:val="none" w:sz="0" w:space="0" w:color="auto"/>
          </w:divBdr>
        </w:div>
        <w:div w:id="933365354">
          <w:marLeft w:val="0"/>
          <w:marRight w:val="0"/>
          <w:marTop w:val="0"/>
          <w:marBottom w:val="0"/>
          <w:divBdr>
            <w:top w:val="none" w:sz="0" w:space="0" w:color="auto"/>
            <w:left w:val="none" w:sz="0" w:space="0" w:color="auto"/>
            <w:bottom w:val="none" w:sz="0" w:space="0" w:color="auto"/>
            <w:right w:val="none" w:sz="0" w:space="0" w:color="auto"/>
          </w:divBdr>
        </w:div>
        <w:div w:id="1034161158">
          <w:marLeft w:val="0"/>
          <w:marRight w:val="0"/>
          <w:marTop w:val="0"/>
          <w:marBottom w:val="0"/>
          <w:divBdr>
            <w:top w:val="none" w:sz="0" w:space="0" w:color="auto"/>
            <w:left w:val="none" w:sz="0" w:space="0" w:color="auto"/>
            <w:bottom w:val="none" w:sz="0" w:space="0" w:color="auto"/>
            <w:right w:val="none" w:sz="0" w:space="0" w:color="auto"/>
          </w:divBdr>
        </w:div>
        <w:div w:id="1077049184">
          <w:marLeft w:val="0"/>
          <w:marRight w:val="0"/>
          <w:marTop w:val="0"/>
          <w:marBottom w:val="0"/>
          <w:divBdr>
            <w:top w:val="none" w:sz="0" w:space="0" w:color="auto"/>
            <w:left w:val="none" w:sz="0" w:space="0" w:color="auto"/>
            <w:bottom w:val="none" w:sz="0" w:space="0" w:color="auto"/>
            <w:right w:val="none" w:sz="0" w:space="0" w:color="auto"/>
          </w:divBdr>
        </w:div>
        <w:div w:id="1079642117">
          <w:marLeft w:val="0"/>
          <w:marRight w:val="0"/>
          <w:marTop w:val="0"/>
          <w:marBottom w:val="0"/>
          <w:divBdr>
            <w:top w:val="none" w:sz="0" w:space="0" w:color="auto"/>
            <w:left w:val="none" w:sz="0" w:space="0" w:color="auto"/>
            <w:bottom w:val="none" w:sz="0" w:space="0" w:color="auto"/>
            <w:right w:val="none" w:sz="0" w:space="0" w:color="auto"/>
          </w:divBdr>
          <w:divsChild>
            <w:div w:id="1004627500">
              <w:marLeft w:val="0"/>
              <w:marRight w:val="0"/>
              <w:marTop w:val="0"/>
              <w:marBottom w:val="0"/>
              <w:divBdr>
                <w:top w:val="none" w:sz="0" w:space="0" w:color="auto"/>
                <w:left w:val="none" w:sz="0" w:space="0" w:color="auto"/>
                <w:bottom w:val="none" w:sz="0" w:space="0" w:color="auto"/>
                <w:right w:val="none" w:sz="0" w:space="0" w:color="auto"/>
              </w:divBdr>
            </w:div>
            <w:div w:id="1006904312">
              <w:marLeft w:val="0"/>
              <w:marRight w:val="0"/>
              <w:marTop w:val="0"/>
              <w:marBottom w:val="0"/>
              <w:divBdr>
                <w:top w:val="none" w:sz="0" w:space="0" w:color="auto"/>
                <w:left w:val="none" w:sz="0" w:space="0" w:color="auto"/>
                <w:bottom w:val="none" w:sz="0" w:space="0" w:color="auto"/>
                <w:right w:val="none" w:sz="0" w:space="0" w:color="auto"/>
              </w:divBdr>
            </w:div>
            <w:div w:id="1052971494">
              <w:marLeft w:val="0"/>
              <w:marRight w:val="0"/>
              <w:marTop w:val="0"/>
              <w:marBottom w:val="0"/>
              <w:divBdr>
                <w:top w:val="none" w:sz="0" w:space="0" w:color="auto"/>
                <w:left w:val="none" w:sz="0" w:space="0" w:color="auto"/>
                <w:bottom w:val="none" w:sz="0" w:space="0" w:color="auto"/>
                <w:right w:val="none" w:sz="0" w:space="0" w:color="auto"/>
              </w:divBdr>
            </w:div>
            <w:div w:id="1600093978">
              <w:marLeft w:val="0"/>
              <w:marRight w:val="0"/>
              <w:marTop w:val="0"/>
              <w:marBottom w:val="0"/>
              <w:divBdr>
                <w:top w:val="none" w:sz="0" w:space="0" w:color="auto"/>
                <w:left w:val="none" w:sz="0" w:space="0" w:color="auto"/>
                <w:bottom w:val="none" w:sz="0" w:space="0" w:color="auto"/>
                <w:right w:val="none" w:sz="0" w:space="0" w:color="auto"/>
              </w:divBdr>
            </w:div>
            <w:div w:id="1725564046">
              <w:marLeft w:val="0"/>
              <w:marRight w:val="0"/>
              <w:marTop w:val="0"/>
              <w:marBottom w:val="0"/>
              <w:divBdr>
                <w:top w:val="none" w:sz="0" w:space="0" w:color="auto"/>
                <w:left w:val="none" w:sz="0" w:space="0" w:color="auto"/>
                <w:bottom w:val="none" w:sz="0" w:space="0" w:color="auto"/>
                <w:right w:val="none" w:sz="0" w:space="0" w:color="auto"/>
              </w:divBdr>
            </w:div>
          </w:divsChild>
        </w:div>
        <w:div w:id="1189374804">
          <w:marLeft w:val="0"/>
          <w:marRight w:val="0"/>
          <w:marTop w:val="0"/>
          <w:marBottom w:val="0"/>
          <w:divBdr>
            <w:top w:val="none" w:sz="0" w:space="0" w:color="auto"/>
            <w:left w:val="none" w:sz="0" w:space="0" w:color="auto"/>
            <w:bottom w:val="none" w:sz="0" w:space="0" w:color="auto"/>
            <w:right w:val="none" w:sz="0" w:space="0" w:color="auto"/>
          </w:divBdr>
          <w:divsChild>
            <w:div w:id="227230478">
              <w:marLeft w:val="0"/>
              <w:marRight w:val="0"/>
              <w:marTop w:val="0"/>
              <w:marBottom w:val="0"/>
              <w:divBdr>
                <w:top w:val="none" w:sz="0" w:space="0" w:color="auto"/>
                <w:left w:val="none" w:sz="0" w:space="0" w:color="auto"/>
                <w:bottom w:val="none" w:sz="0" w:space="0" w:color="auto"/>
                <w:right w:val="none" w:sz="0" w:space="0" w:color="auto"/>
              </w:divBdr>
            </w:div>
            <w:div w:id="696850043">
              <w:marLeft w:val="0"/>
              <w:marRight w:val="0"/>
              <w:marTop w:val="0"/>
              <w:marBottom w:val="0"/>
              <w:divBdr>
                <w:top w:val="none" w:sz="0" w:space="0" w:color="auto"/>
                <w:left w:val="none" w:sz="0" w:space="0" w:color="auto"/>
                <w:bottom w:val="none" w:sz="0" w:space="0" w:color="auto"/>
                <w:right w:val="none" w:sz="0" w:space="0" w:color="auto"/>
              </w:divBdr>
            </w:div>
            <w:div w:id="1368873428">
              <w:marLeft w:val="0"/>
              <w:marRight w:val="0"/>
              <w:marTop w:val="0"/>
              <w:marBottom w:val="0"/>
              <w:divBdr>
                <w:top w:val="none" w:sz="0" w:space="0" w:color="auto"/>
                <w:left w:val="none" w:sz="0" w:space="0" w:color="auto"/>
                <w:bottom w:val="none" w:sz="0" w:space="0" w:color="auto"/>
                <w:right w:val="none" w:sz="0" w:space="0" w:color="auto"/>
              </w:divBdr>
            </w:div>
          </w:divsChild>
        </w:div>
        <w:div w:id="1229221115">
          <w:marLeft w:val="0"/>
          <w:marRight w:val="0"/>
          <w:marTop w:val="0"/>
          <w:marBottom w:val="0"/>
          <w:divBdr>
            <w:top w:val="none" w:sz="0" w:space="0" w:color="auto"/>
            <w:left w:val="none" w:sz="0" w:space="0" w:color="auto"/>
            <w:bottom w:val="none" w:sz="0" w:space="0" w:color="auto"/>
            <w:right w:val="none" w:sz="0" w:space="0" w:color="auto"/>
          </w:divBdr>
        </w:div>
        <w:div w:id="1263536171">
          <w:marLeft w:val="0"/>
          <w:marRight w:val="0"/>
          <w:marTop w:val="0"/>
          <w:marBottom w:val="0"/>
          <w:divBdr>
            <w:top w:val="none" w:sz="0" w:space="0" w:color="auto"/>
            <w:left w:val="none" w:sz="0" w:space="0" w:color="auto"/>
            <w:bottom w:val="none" w:sz="0" w:space="0" w:color="auto"/>
            <w:right w:val="none" w:sz="0" w:space="0" w:color="auto"/>
          </w:divBdr>
        </w:div>
        <w:div w:id="1267154551">
          <w:marLeft w:val="0"/>
          <w:marRight w:val="0"/>
          <w:marTop w:val="0"/>
          <w:marBottom w:val="0"/>
          <w:divBdr>
            <w:top w:val="none" w:sz="0" w:space="0" w:color="auto"/>
            <w:left w:val="none" w:sz="0" w:space="0" w:color="auto"/>
            <w:bottom w:val="none" w:sz="0" w:space="0" w:color="auto"/>
            <w:right w:val="none" w:sz="0" w:space="0" w:color="auto"/>
          </w:divBdr>
          <w:divsChild>
            <w:div w:id="2095281352">
              <w:marLeft w:val="0"/>
              <w:marRight w:val="0"/>
              <w:marTop w:val="0"/>
              <w:marBottom w:val="0"/>
              <w:divBdr>
                <w:top w:val="none" w:sz="0" w:space="0" w:color="auto"/>
                <w:left w:val="none" w:sz="0" w:space="0" w:color="auto"/>
                <w:bottom w:val="none" w:sz="0" w:space="0" w:color="auto"/>
                <w:right w:val="none" w:sz="0" w:space="0" w:color="auto"/>
              </w:divBdr>
            </w:div>
          </w:divsChild>
        </w:div>
        <w:div w:id="1295864175">
          <w:marLeft w:val="0"/>
          <w:marRight w:val="0"/>
          <w:marTop w:val="0"/>
          <w:marBottom w:val="0"/>
          <w:divBdr>
            <w:top w:val="none" w:sz="0" w:space="0" w:color="auto"/>
            <w:left w:val="none" w:sz="0" w:space="0" w:color="auto"/>
            <w:bottom w:val="none" w:sz="0" w:space="0" w:color="auto"/>
            <w:right w:val="none" w:sz="0" w:space="0" w:color="auto"/>
          </w:divBdr>
        </w:div>
        <w:div w:id="1298951822">
          <w:marLeft w:val="0"/>
          <w:marRight w:val="0"/>
          <w:marTop w:val="0"/>
          <w:marBottom w:val="0"/>
          <w:divBdr>
            <w:top w:val="none" w:sz="0" w:space="0" w:color="auto"/>
            <w:left w:val="none" w:sz="0" w:space="0" w:color="auto"/>
            <w:bottom w:val="none" w:sz="0" w:space="0" w:color="auto"/>
            <w:right w:val="none" w:sz="0" w:space="0" w:color="auto"/>
          </w:divBdr>
        </w:div>
        <w:div w:id="1315914749">
          <w:marLeft w:val="0"/>
          <w:marRight w:val="0"/>
          <w:marTop w:val="0"/>
          <w:marBottom w:val="0"/>
          <w:divBdr>
            <w:top w:val="none" w:sz="0" w:space="0" w:color="auto"/>
            <w:left w:val="none" w:sz="0" w:space="0" w:color="auto"/>
            <w:bottom w:val="none" w:sz="0" w:space="0" w:color="auto"/>
            <w:right w:val="none" w:sz="0" w:space="0" w:color="auto"/>
          </w:divBdr>
        </w:div>
        <w:div w:id="1319385632">
          <w:marLeft w:val="0"/>
          <w:marRight w:val="0"/>
          <w:marTop w:val="0"/>
          <w:marBottom w:val="0"/>
          <w:divBdr>
            <w:top w:val="none" w:sz="0" w:space="0" w:color="auto"/>
            <w:left w:val="none" w:sz="0" w:space="0" w:color="auto"/>
            <w:bottom w:val="none" w:sz="0" w:space="0" w:color="auto"/>
            <w:right w:val="none" w:sz="0" w:space="0" w:color="auto"/>
          </w:divBdr>
        </w:div>
        <w:div w:id="1375273852">
          <w:marLeft w:val="0"/>
          <w:marRight w:val="0"/>
          <w:marTop w:val="0"/>
          <w:marBottom w:val="0"/>
          <w:divBdr>
            <w:top w:val="none" w:sz="0" w:space="0" w:color="auto"/>
            <w:left w:val="none" w:sz="0" w:space="0" w:color="auto"/>
            <w:bottom w:val="none" w:sz="0" w:space="0" w:color="auto"/>
            <w:right w:val="none" w:sz="0" w:space="0" w:color="auto"/>
          </w:divBdr>
        </w:div>
        <w:div w:id="1510102581">
          <w:marLeft w:val="0"/>
          <w:marRight w:val="0"/>
          <w:marTop w:val="0"/>
          <w:marBottom w:val="0"/>
          <w:divBdr>
            <w:top w:val="none" w:sz="0" w:space="0" w:color="auto"/>
            <w:left w:val="none" w:sz="0" w:space="0" w:color="auto"/>
            <w:bottom w:val="none" w:sz="0" w:space="0" w:color="auto"/>
            <w:right w:val="none" w:sz="0" w:space="0" w:color="auto"/>
          </w:divBdr>
        </w:div>
        <w:div w:id="1514606273">
          <w:marLeft w:val="0"/>
          <w:marRight w:val="0"/>
          <w:marTop w:val="0"/>
          <w:marBottom w:val="0"/>
          <w:divBdr>
            <w:top w:val="none" w:sz="0" w:space="0" w:color="auto"/>
            <w:left w:val="none" w:sz="0" w:space="0" w:color="auto"/>
            <w:bottom w:val="none" w:sz="0" w:space="0" w:color="auto"/>
            <w:right w:val="none" w:sz="0" w:space="0" w:color="auto"/>
          </w:divBdr>
          <w:divsChild>
            <w:div w:id="1588148484">
              <w:marLeft w:val="0"/>
              <w:marRight w:val="0"/>
              <w:marTop w:val="0"/>
              <w:marBottom w:val="0"/>
              <w:divBdr>
                <w:top w:val="none" w:sz="0" w:space="0" w:color="auto"/>
                <w:left w:val="none" w:sz="0" w:space="0" w:color="auto"/>
                <w:bottom w:val="none" w:sz="0" w:space="0" w:color="auto"/>
                <w:right w:val="none" w:sz="0" w:space="0" w:color="auto"/>
              </w:divBdr>
            </w:div>
          </w:divsChild>
        </w:div>
        <w:div w:id="1545288423">
          <w:marLeft w:val="0"/>
          <w:marRight w:val="0"/>
          <w:marTop w:val="0"/>
          <w:marBottom w:val="0"/>
          <w:divBdr>
            <w:top w:val="none" w:sz="0" w:space="0" w:color="auto"/>
            <w:left w:val="none" w:sz="0" w:space="0" w:color="auto"/>
            <w:bottom w:val="none" w:sz="0" w:space="0" w:color="auto"/>
            <w:right w:val="none" w:sz="0" w:space="0" w:color="auto"/>
          </w:divBdr>
        </w:div>
        <w:div w:id="1589390140">
          <w:marLeft w:val="0"/>
          <w:marRight w:val="0"/>
          <w:marTop w:val="0"/>
          <w:marBottom w:val="0"/>
          <w:divBdr>
            <w:top w:val="none" w:sz="0" w:space="0" w:color="auto"/>
            <w:left w:val="none" w:sz="0" w:space="0" w:color="auto"/>
            <w:bottom w:val="none" w:sz="0" w:space="0" w:color="auto"/>
            <w:right w:val="none" w:sz="0" w:space="0" w:color="auto"/>
          </w:divBdr>
        </w:div>
        <w:div w:id="1660111436">
          <w:marLeft w:val="0"/>
          <w:marRight w:val="0"/>
          <w:marTop w:val="0"/>
          <w:marBottom w:val="0"/>
          <w:divBdr>
            <w:top w:val="none" w:sz="0" w:space="0" w:color="auto"/>
            <w:left w:val="none" w:sz="0" w:space="0" w:color="auto"/>
            <w:bottom w:val="none" w:sz="0" w:space="0" w:color="auto"/>
            <w:right w:val="none" w:sz="0" w:space="0" w:color="auto"/>
          </w:divBdr>
          <w:divsChild>
            <w:div w:id="1008558937">
              <w:marLeft w:val="0"/>
              <w:marRight w:val="0"/>
              <w:marTop w:val="0"/>
              <w:marBottom w:val="0"/>
              <w:divBdr>
                <w:top w:val="none" w:sz="0" w:space="0" w:color="auto"/>
                <w:left w:val="none" w:sz="0" w:space="0" w:color="auto"/>
                <w:bottom w:val="none" w:sz="0" w:space="0" w:color="auto"/>
                <w:right w:val="none" w:sz="0" w:space="0" w:color="auto"/>
              </w:divBdr>
            </w:div>
            <w:div w:id="1207060031">
              <w:marLeft w:val="0"/>
              <w:marRight w:val="0"/>
              <w:marTop w:val="0"/>
              <w:marBottom w:val="0"/>
              <w:divBdr>
                <w:top w:val="none" w:sz="0" w:space="0" w:color="auto"/>
                <w:left w:val="none" w:sz="0" w:space="0" w:color="auto"/>
                <w:bottom w:val="none" w:sz="0" w:space="0" w:color="auto"/>
                <w:right w:val="none" w:sz="0" w:space="0" w:color="auto"/>
              </w:divBdr>
            </w:div>
            <w:div w:id="1208448432">
              <w:marLeft w:val="0"/>
              <w:marRight w:val="0"/>
              <w:marTop w:val="0"/>
              <w:marBottom w:val="0"/>
              <w:divBdr>
                <w:top w:val="none" w:sz="0" w:space="0" w:color="auto"/>
                <w:left w:val="none" w:sz="0" w:space="0" w:color="auto"/>
                <w:bottom w:val="none" w:sz="0" w:space="0" w:color="auto"/>
                <w:right w:val="none" w:sz="0" w:space="0" w:color="auto"/>
              </w:divBdr>
            </w:div>
            <w:div w:id="2044016222">
              <w:marLeft w:val="0"/>
              <w:marRight w:val="0"/>
              <w:marTop w:val="0"/>
              <w:marBottom w:val="0"/>
              <w:divBdr>
                <w:top w:val="none" w:sz="0" w:space="0" w:color="auto"/>
                <w:left w:val="none" w:sz="0" w:space="0" w:color="auto"/>
                <w:bottom w:val="none" w:sz="0" w:space="0" w:color="auto"/>
                <w:right w:val="none" w:sz="0" w:space="0" w:color="auto"/>
              </w:divBdr>
            </w:div>
          </w:divsChild>
        </w:div>
        <w:div w:id="1751732072">
          <w:marLeft w:val="0"/>
          <w:marRight w:val="0"/>
          <w:marTop w:val="0"/>
          <w:marBottom w:val="0"/>
          <w:divBdr>
            <w:top w:val="none" w:sz="0" w:space="0" w:color="auto"/>
            <w:left w:val="none" w:sz="0" w:space="0" w:color="auto"/>
            <w:bottom w:val="none" w:sz="0" w:space="0" w:color="auto"/>
            <w:right w:val="none" w:sz="0" w:space="0" w:color="auto"/>
          </w:divBdr>
        </w:div>
        <w:div w:id="1777367373">
          <w:marLeft w:val="0"/>
          <w:marRight w:val="0"/>
          <w:marTop w:val="0"/>
          <w:marBottom w:val="0"/>
          <w:divBdr>
            <w:top w:val="none" w:sz="0" w:space="0" w:color="auto"/>
            <w:left w:val="none" w:sz="0" w:space="0" w:color="auto"/>
            <w:bottom w:val="none" w:sz="0" w:space="0" w:color="auto"/>
            <w:right w:val="none" w:sz="0" w:space="0" w:color="auto"/>
          </w:divBdr>
        </w:div>
        <w:div w:id="1878618348">
          <w:marLeft w:val="0"/>
          <w:marRight w:val="0"/>
          <w:marTop w:val="0"/>
          <w:marBottom w:val="0"/>
          <w:divBdr>
            <w:top w:val="none" w:sz="0" w:space="0" w:color="auto"/>
            <w:left w:val="none" w:sz="0" w:space="0" w:color="auto"/>
            <w:bottom w:val="none" w:sz="0" w:space="0" w:color="auto"/>
            <w:right w:val="none" w:sz="0" w:space="0" w:color="auto"/>
          </w:divBdr>
        </w:div>
        <w:div w:id="1882401648">
          <w:marLeft w:val="0"/>
          <w:marRight w:val="0"/>
          <w:marTop w:val="0"/>
          <w:marBottom w:val="0"/>
          <w:divBdr>
            <w:top w:val="none" w:sz="0" w:space="0" w:color="auto"/>
            <w:left w:val="none" w:sz="0" w:space="0" w:color="auto"/>
            <w:bottom w:val="none" w:sz="0" w:space="0" w:color="auto"/>
            <w:right w:val="none" w:sz="0" w:space="0" w:color="auto"/>
          </w:divBdr>
        </w:div>
        <w:div w:id="1884245389">
          <w:marLeft w:val="0"/>
          <w:marRight w:val="0"/>
          <w:marTop w:val="0"/>
          <w:marBottom w:val="0"/>
          <w:divBdr>
            <w:top w:val="none" w:sz="0" w:space="0" w:color="auto"/>
            <w:left w:val="none" w:sz="0" w:space="0" w:color="auto"/>
            <w:bottom w:val="none" w:sz="0" w:space="0" w:color="auto"/>
            <w:right w:val="none" w:sz="0" w:space="0" w:color="auto"/>
          </w:divBdr>
          <w:divsChild>
            <w:div w:id="265122024">
              <w:marLeft w:val="0"/>
              <w:marRight w:val="0"/>
              <w:marTop w:val="0"/>
              <w:marBottom w:val="0"/>
              <w:divBdr>
                <w:top w:val="none" w:sz="0" w:space="0" w:color="auto"/>
                <w:left w:val="none" w:sz="0" w:space="0" w:color="auto"/>
                <w:bottom w:val="none" w:sz="0" w:space="0" w:color="auto"/>
                <w:right w:val="none" w:sz="0" w:space="0" w:color="auto"/>
              </w:divBdr>
            </w:div>
            <w:div w:id="792140836">
              <w:marLeft w:val="0"/>
              <w:marRight w:val="0"/>
              <w:marTop w:val="0"/>
              <w:marBottom w:val="0"/>
              <w:divBdr>
                <w:top w:val="none" w:sz="0" w:space="0" w:color="auto"/>
                <w:left w:val="none" w:sz="0" w:space="0" w:color="auto"/>
                <w:bottom w:val="none" w:sz="0" w:space="0" w:color="auto"/>
                <w:right w:val="none" w:sz="0" w:space="0" w:color="auto"/>
              </w:divBdr>
            </w:div>
            <w:div w:id="820732080">
              <w:marLeft w:val="0"/>
              <w:marRight w:val="0"/>
              <w:marTop w:val="0"/>
              <w:marBottom w:val="0"/>
              <w:divBdr>
                <w:top w:val="none" w:sz="0" w:space="0" w:color="auto"/>
                <w:left w:val="none" w:sz="0" w:space="0" w:color="auto"/>
                <w:bottom w:val="none" w:sz="0" w:space="0" w:color="auto"/>
                <w:right w:val="none" w:sz="0" w:space="0" w:color="auto"/>
              </w:divBdr>
            </w:div>
            <w:div w:id="1908957618">
              <w:marLeft w:val="0"/>
              <w:marRight w:val="0"/>
              <w:marTop w:val="0"/>
              <w:marBottom w:val="0"/>
              <w:divBdr>
                <w:top w:val="none" w:sz="0" w:space="0" w:color="auto"/>
                <w:left w:val="none" w:sz="0" w:space="0" w:color="auto"/>
                <w:bottom w:val="none" w:sz="0" w:space="0" w:color="auto"/>
                <w:right w:val="none" w:sz="0" w:space="0" w:color="auto"/>
              </w:divBdr>
            </w:div>
          </w:divsChild>
        </w:div>
        <w:div w:id="1941134751">
          <w:marLeft w:val="0"/>
          <w:marRight w:val="0"/>
          <w:marTop w:val="0"/>
          <w:marBottom w:val="0"/>
          <w:divBdr>
            <w:top w:val="none" w:sz="0" w:space="0" w:color="auto"/>
            <w:left w:val="none" w:sz="0" w:space="0" w:color="auto"/>
            <w:bottom w:val="none" w:sz="0" w:space="0" w:color="auto"/>
            <w:right w:val="none" w:sz="0" w:space="0" w:color="auto"/>
          </w:divBdr>
          <w:divsChild>
            <w:div w:id="645625115">
              <w:marLeft w:val="0"/>
              <w:marRight w:val="0"/>
              <w:marTop w:val="0"/>
              <w:marBottom w:val="0"/>
              <w:divBdr>
                <w:top w:val="none" w:sz="0" w:space="0" w:color="auto"/>
                <w:left w:val="none" w:sz="0" w:space="0" w:color="auto"/>
                <w:bottom w:val="none" w:sz="0" w:space="0" w:color="auto"/>
                <w:right w:val="none" w:sz="0" w:space="0" w:color="auto"/>
              </w:divBdr>
            </w:div>
            <w:div w:id="865099698">
              <w:marLeft w:val="0"/>
              <w:marRight w:val="0"/>
              <w:marTop w:val="0"/>
              <w:marBottom w:val="0"/>
              <w:divBdr>
                <w:top w:val="none" w:sz="0" w:space="0" w:color="auto"/>
                <w:left w:val="none" w:sz="0" w:space="0" w:color="auto"/>
                <w:bottom w:val="none" w:sz="0" w:space="0" w:color="auto"/>
                <w:right w:val="none" w:sz="0" w:space="0" w:color="auto"/>
              </w:divBdr>
            </w:div>
            <w:div w:id="997615573">
              <w:marLeft w:val="0"/>
              <w:marRight w:val="0"/>
              <w:marTop w:val="0"/>
              <w:marBottom w:val="0"/>
              <w:divBdr>
                <w:top w:val="none" w:sz="0" w:space="0" w:color="auto"/>
                <w:left w:val="none" w:sz="0" w:space="0" w:color="auto"/>
                <w:bottom w:val="none" w:sz="0" w:space="0" w:color="auto"/>
                <w:right w:val="none" w:sz="0" w:space="0" w:color="auto"/>
              </w:divBdr>
            </w:div>
            <w:div w:id="1091050946">
              <w:marLeft w:val="0"/>
              <w:marRight w:val="0"/>
              <w:marTop w:val="0"/>
              <w:marBottom w:val="0"/>
              <w:divBdr>
                <w:top w:val="none" w:sz="0" w:space="0" w:color="auto"/>
                <w:left w:val="none" w:sz="0" w:space="0" w:color="auto"/>
                <w:bottom w:val="none" w:sz="0" w:space="0" w:color="auto"/>
                <w:right w:val="none" w:sz="0" w:space="0" w:color="auto"/>
              </w:divBdr>
            </w:div>
          </w:divsChild>
        </w:div>
        <w:div w:id="2036731681">
          <w:marLeft w:val="0"/>
          <w:marRight w:val="0"/>
          <w:marTop w:val="0"/>
          <w:marBottom w:val="0"/>
          <w:divBdr>
            <w:top w:val="none" w:sz="0" w:space="0" w:color="auto"/>
            <w:left w:val="none" w:sz="0" w:space="0" w:color="auto"/>
            <w:bottom w:val="none" w:sz="0" w:space="0" w:color="auto"/>
            <w:right w:val="none" w:sz="0" w:space="0" w:color="auto"/>
          </w:divBdr>
        </w:div>
        <w:div w:id="2037660896">
          <w:marLeft w:val="0"/>
          <w:marRight w:val="0"/>
          <w:marTop w:val="0"/>
          <w:marBottom w:val="0"/>
          <w:divBdr>
            <w:top w:val="none" w:sz="0" w:space="0" w:color="auto"/>
            <w:left w:val="none" w:sz="0" w:space="0" w:color="auto"/>
            <w:bottom w:val="none" w:sz="0" w:space="0" w:color="auto"/>
            <w:right w:val="none" w:sz="0" w:space="0" w:color="auto"/>
          </w:divBdr>
        </w:div>
        <w:div w:id="2040272334">
          <w:marLeft w:val="0"/>
          <w:marRight w:val="0"/>
          <w:marTop w:val="0"/>
          <w:marBottom w:val="0"/>
          <w:divBdr>
            <w:top w:val="none" w:sz="0" w:space="0" w:color="auto"/>
            <w:left w:val="none" w:sz="0" w:space="0" w:color="auto"/>
            <w:bottom w:val="none" w:sz="0" w:space="0" w:color="auto"/>
            <w:right w:val="none" w:sz="0" w:space="0" w:color="auto"/>
          </w:divBdr>
          <w:divsChild>
            <w:div w:id="1775661881">
              <w:marLeft w:val="0"/>
              <w:marRight w:val="0"/>
              <w:marTop w:val="0"/>
              <w:marBottom w:val="0"/>
              <w:divBdr>
                <w:top w:val="none" w:sz="0" w:space="0" w:color="auto"/>
                <w:left w:val="none" w:sz="0" w:space="0" w:color="auto"/>
                <w:bottom w:val="none" w:sz="0" w:space="0" w:color="auto"/>
                <w:right w:val="none" w:sz="0" w:space="0" w:color="auto"/>
              </w:divBdr>
            </w:div>
          </w:divsChild>
        </w:div>
        <w:div w:id="2048483649">
          <w:marLeft w:val="0"/>
          <w:marRight w:val="0"/>
          <w:marTop w:val="0"/>
          <w:marBottom w:val="0"/>
          <w:divBdr>
            <w:top w:val="none" w:sz="0" w:space="0" w:color="auto"/>
            <w:left w:val="none" w:sz="0" w:space="0" w:color="auto"/>
            <w:bottom w:val="none" w:sz="0" w:space="0" w:color="auto"/>
            <w:right w:val="none" w:sz="0" w:space="0" w:color="auto"/>
          </w:divBdr>
        </w:div>
        <w:div w:id="2128038845">
          <w:marLeft w:val="0"/>
          <w:marRight w:val="0"/>
          <w:marTop w:val="0"/>
          <w:marBottom w:val="0"/>
          <w:divBdr>
            <w:top w:val="none" w:sz="0" w:space="0" w:color="auto"/>
            <w:left w:val="none" w:sz="0" w:space="0" w:color="auto"/>
            <w:bottom w:val="none" w:sz="0" w:space="0" w:color="auto"/>
            <w:right w:val="none" w:sz="0" w:space="0" w:color="auto"/>
          </w:divBdr>
        </w:div>
        <w:div w:id="2146384489">
          <w:marLeft w:val="0"/>
          <w:marRight w:val="0"/>
          <w:marTop w:val="0"/>
          <w:marBottom w:val="0"/>
          <w:divBdr>
            <w:top w:val="none" w:sz="0" w:space="0" w:color="auto"/>
            <w:left w:val="none" w:sz="0" w:space="0" w:color="auto"/>
            <w:bottom w:val="none" w:sz="0" w:space="0" w:color="auto"/>
            <w:right w:val="none" w:sz="0" w:space="0" w:color="auto"/>
          </w:divBdr>
        </w:div>
        <w:div w:id="214677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200B-E59A-4E85-B1C9-86886678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2089</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Covering letter</vt:lpstr>
    </vt:vector>
  </TitlesOfParts>
  <Company>The Diocese</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subject/>
  <dc:creator>Gavin Foster</dc:creator>
  <cp:keywords/>
  <dc:description/>
  <cp:lastModifiedBy>Susan Beckett</cp:lastModifiedBy>
  <cp:revision>5</cp:revision>
  <cp:lastPrinted>2017-11-16T23:49:00Z</cp:lastPrinted>
  <dcterms:created xsi:type="dcterms:W3CDTF">2021-11-10T08:47:00Z</dcterms:created>
  <dcterms:modified xsi:type="dcterms:W3CDTF">2021-11-12T15:56:00Z</dcterms:modified>
</cp:coreProperties>
</file>