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05" w:rsidRDefault="000D2F94" w:rsidP="00B86DC6">
      <w:pPr>
        <w:rPr>
          <w:rFonts w:ascii="Myriad Pro" w:hAnsi="Myriad Pro"/>
          <w:color w:val="C00000"/>
          <w:sz w:val="28"/>
          <w:szCs w:val="28"/>
        </w:rPr>
      </w:pPr>
      <w:r>
        <w:rPr>
          <w:rFonts w:ascii="Calibri" w:hAnsi="Calibri"/>
          <w:b/>
          <w:noProof/>
        </w:rPr>
        <mc:AlternateContent>
          <mc:Choice Requires="wpg">
            <w:drawing>
              <wp:anchor distT="0" distB="0" distL="114300" distR="114300" simplePos="0" relativeHeight="251657216" behindDoc="0" locked="0" layoutInCell="1" allowOverlap="1" wp14:anchorId="36DAE07B" wp14:editId="05E2914C">
                <wp:simplePos x="0" y="0"/>
                <wp:positionH relativeFrom="page">
                  <wp:align>left</wp:align>
                </wp:positionH>
                <wp:positionV relativeFrom="paragraph">
                  <wp:posOffset>9525</wp:posOffset>
                </wp:positionV>
                <wp:extent cx="791845" cy="5657850"/>
                <wp:effectExtent l="0" t="0" r="82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5657850"/>
                          <a:chOff x="106691775" y="105336150"/>
                          <a:chExt cx="792000" cy="9936000"/>
                        </a:xfrm>
                      </wpg:grpSpPr>
                      <wps:wsp>
                        <wps:cNvPr id="2" name="Rectangle 4"/>
                        <wps:cNvSpPr>
                          <a:spLocks noChangeArrowheads="1"/>
                        </wps:cNvSpPr>
                        <wps:spPr bwMode="auto">
                          <a:xfrm>
                            <a:off x="106691775" y="105336150"/>
                            <a:ext cx="477452" cy="9936000"/>
                          </a:xfrm>
                          <a:prstGeom prst="rect">
                            <a:avLst/>
                          </a:prstGeom>
                          <a:solidFill>
                            <a:srgbClr val="CF0A2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5"/>
                        <wps:cNvSpPr>
                          <a:spLocks noChangeArrowheads="1"/>
                        </wps:cNvSpPr>
                        <wps:spPr bwMode="auto">
                          <a:xfrm>
                            <a:off x="107221920" y="105336150"/>
                            <a:ext cx="104581" cy="9936000"/>
                          </a:xfrm>
                          <a:prstGeom prst="rect">
                            <a:avLst/>
                          </a:prstGeom>
                          <a:solidFill>
                            <a:srgbClr val="EDA9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wps:cNvSpPr>
                        <wps:spPr bwMode="auto">
                          <a:xfrm>
                            <a:off x="107379194" y="105336150"/>
                            <a:ext cx="104581" cy="9936000"/>
                          </a:xfrm>
                          <a:prstGeom prst="rect">
                            <a:avLst/>
                          </a:prstGeom>
                          <a:solidFill>
                            <a:srgbClr val="9C9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16BE1" id="Group 3" o:spid="_x0000_s1026" style="position:absolute;margin-left:0;margin-top:.75pt;width:62.35pt;height:445.5pt;z-index:251657216;mso-position-horizontal:left;mso-position-horizontal-relative:page" coordorigin="1066917,1053361" coordsize="7920,9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">
                <v:rect id="Rectangle 4" o:spid="_x0000_s1027" style="position:absolute;left:1066917;top:1053361;width:4775;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" fillcolor="#cf0a2c" stroked="f" insetpen="t">
                  <v:shadow color="#ccc"/>
                  <v:textbox inset="2.88pt,2.88pt,2.88pt,2.88pt"/>
                </v:rect>
                <v:rect id="Rectangle 5" o:spid="_x0000_s1028" style="position:absolute;left:1072219;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" fillcolor="#eda900" stroked="f" insetpen="t">
                  <v:shadow color="#ccc"/>
                  <v:textbox inset="2.88pt,2.88pt,2.88pt,2.88pt"/>
                </v:rect>
                <v:rect id="Rectangle 6" o:spid="_x0000_s1029" style="position:absolute;left:1073791;top:1053361;width:1046;height:9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" fillcolor="#9c9c9c" stroked="f" insetpen="t">
                  <v:shadow color="#ccc"/>
                  <v:textbox inset="2.88pt,2.88pt,2.88pt,2.88pt"/>
                </v:rect>
                <w10:wrap anchorx="page"/>
              </v:group>
            </w:pict>
          </mc:Fallback>
        </mc:AlternateContent>
      </w:r>
      <w:r w:rsidR="008A1D69">
        <w:rPr>
          <w:rFonts w:ascii="Calibri" w:hAnsi="Calibri"/>
          <w:b/>
          <w:noProof/>
        </w:rPr>
        <w:drawing>
          <wp:anchor distT="0" distB="0" distL="114300" distR="114300" simplePos="0" relativeHeight="251658240" behindDoc="0" locked="0" layoutInCell="1" allowOverlap="1" wp14:anchorId="0B2B0230" wp14:editId="0BFF916E">
            <wp:simplePos x="0" y="0"/>
            <wp:positionH relativeFrom="column">
              <wp:posOffset>4010984</wp:posOffset>
            </wp:positionH>
            <wp:positionV relativeFrom="paragraph">
              <wp:posOffset>74930</wp:posOffset>
            </wp:positionV>
            <wp:extent cx="1981835" cy="837565"/>
            <wp:effectExtent l="0" t="0" r="0" b="635"/>
            <wp:wrapNone/>
            <wp:docPr id="10" name="Picture 10"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CESE Of Winchester(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05">
        <w:rPr>
          <w:rFonts w:ascii="Myriad Pro" w:hAnsi="Myriad Pro"/>
          <w:color w:val="C00000"/>
          <w:sz w:val="28"/>
          <w:szCs w:val="28"/>
        </w:rPr>
        <w:t>SCHOOL OF MISSION:  MISSION TRAINER</w:t>
      </w:r>
    </w:p>
    <w:p w:rsidR="003F4CE7" w:rsidRDefault="00A90F84" w:rsidP="00B86DC6">
      <w:pPr>
        <w:rPr>
          <w:rFonts w:ascii="Myriad Pro" w:hAnsi="Myriad Pro"/>
          <w:color w:val="C00000"/>
          <w:sz w:val="28"/>
          <w:szCs w:val="28"/>
        </w:rPr>
      </w:pPr>
      <w:proofErr w:type="spellStart"/>
      <w:r>
        <w:rPr>
          <w:rFonts w:ascii="Myriad Pro" w:hAnsi="Myriad Pro"/>
          <w:color w:val="C00000"/>
          <w:sz w:val="28"/>
          <w:szCs w:val="28"/>
        </w:rPr>
        <w:t>Wolvsey</w:t>
      </w:r>
      <w:proofErr w:type="spellEnd"/>
      <w:r>
        <w:rPr>
          <w:rFonts w:ascii="Myriad Pro" w:hAnsi="Myriad Pro"/>
          <w:color w:val="C00000"/>
          <w:sz w:val="28"/>
          <w:szCs w:val="28"/>
        </w:rPr>
        <w:t>, Winchester</w:t>
      </w:r>
    </w:p>
    <w:p w:rsidR="00D7742D" w:rsidRDefault="00B86DC6" w:rsidP="00B86DC6">
      <w:pPr>
        <w:rPr>
          <w:rFonts w:asciiTheme="minorHAnsi" w:hAnsiTheme="minorHAnsi" w:cstheme="minorHAnsi"/>
          <w:b/>
          <w:bCs/>
          <w:iCs/>
        </w:rPr>
      </w:pPr>
      <w:r w:rsidRPr="00A35C51">
        <w:rPr>
          <w:rFonts w:asciiTheme="minorHAnsi" w:hAnsiTheme="minorHAnsi" w:cstheme="minorHAnsi"/>
          <w:b/>
          <w:bCs/>
          <w:iCs/>
        </w:rPr>
        <w:t xml:space="preserve">Full time, salary </w:t>
      </w:r>
      <w:r w:rsidR="00A35C51">
        <w:rPr>
          <w:rFonts w:asciiTheme="minorHAnsi" w:hAnsiTheme="minorHAnsi" w:cstheme="minorHAnsi"/>
          <w:b/>
          <w:bCs/>
          <w:iCs/>
        </w:rPr>
        <w:t xml:space="preserve">from £30,257 to £32,802 </w:t>
      </w:r>
    </w:p>
    <w:p w:rsidR="00A35C51" w:rsidRPr="00A35C51" w:rsidRDefault="00A35C51" w:rsidP="00B86DC6">
      <w:pPr>
        <w:rPr>
          <w:rFonts w:asciiTheme="minorHAnsi" w:hAnsiTheme="minorHAnsi" w:cstheme="minorHAnsi"/>
          <w:b/>
          <w:bCs/>
          <w:iCs/>
        </w:rPr>
      </w:pPr>
      <w:r>
        <w:rPr>
          <w:rFonts w:asciiTheme="minorHAnsi" w:hAnsiTheme="minorHAnsi" w:cstheme="minorHAnsi"/>
          <w:b/>
          <w:bCs/>
          <w:iCs/>
        </w:rPr>
        <w:t>Depending upon experience</w:t>
      </w:r>
    </w:p>
    <w:p w:rsidR="00B86DC6" w:rsidRPr="00A35C51" w:rsidRDefault="003F4CE7" w:rsidP="00B86DC6">
      <w:pPr>
        <w:rPr>
          <w:rFonts w:asciiTheme="minorHAnsi" w:hAnsiTheme="minorHAnsi" w:cstheme="minorHAnsi"/>
          <w:b/>
        </w:rPr>
      </w:pPr>
      <w:r w:rsidRPr="00A35C51">
        <w:rPr>
          <w:rFonts w:asciiTheme="minorHAnsi" w:hAnsiTheme="minorHAnsi" w:cstheme="minorHAnsi"/>
          <w:b/>
        </w:rPr>
        <w:t xml:space="preserve"> </w:t>
      </w:r>
      <w:r w:rsidR="00B86DC6" w:rsidRPr="00A35C51">
        <w:rPr>
          <w:rFonts w:asciiTheme="minorHAnsi" w:hAnsiTheme="minorHAnsi" w:cstheme="minorHAnsi"/>
          <w:b/>
        </w:rPr>
        <w:t xml:space="preserve">(plus 15% pension contribution) </w:t>
      </w:r>
    </w:p>
    <w:p w:rsidR="004F6363" w:rsidRPr="00A35C51" w:rsidRDefault="004F6363" w:rsidP="00B86DC6">
      <w:pPr>
        <w:rPr>
          <w:rFonts w:asciiTheme="minorHAnsi" w:hAnsiTheme="minorHAnsi" w:cstheme="minorHAnsi"/>
          <w:bCs/>
          <w:color w:val="000000"/>
          <w:sz w:val="22"/>
          <w:szCs w:val="22"/>
        </w:rPr>
      </w:pPr>
    </w:p>
    <w:p w:rsidR="003D5F4A" w:rsidRPr="00A35C51" w:rsidRDefault="003D5F4A" w:rsidP="00507005">
      <w:pPr>
        <w:rPr>
          <w:rFonts w:asciiTheme="minorHAnsi" w:hAnsiTheme="minorHAnsi" w:cstheme="minorHAnsi"/>
          <w:szCs w:val="28"/>
        </w:rPr>
      </w:pPr>
      <w:r w:rsidRPr="00A35C51">
        <w:rPr>
          <w:rFonts w:asciiTheme="minorHAnsi" w:hAnsiTheme="minorHAnsi" w:cstheme="minorHAnsi"/>
          <w:szCs w:val="28"/>
        </w:rPr>
        <w:t xml:space="preserve">We are looking for someone to join the School of Mission as a Mission Trainer.  The School of Mission provides the necessary training to the wider diocese to enable individuals, parishes and deaneries to live the mission of Jesus.  </w:t>
      </w:r>
    </w:p>
    <w:p w:rsidR="003D5F4A" w:rsidRPr="00A35C51" w:rsidRDefault="003D5F4A" w:rsidP="00507005">
      <w:pPr>
        <w:rPr>
          <w:rFonts w:asciiTheme="minorHAnsi" w:hAnsiTheme="minorHAnsi" w:cstheme="minorHAnsi"/>
          <w:szCs w:val="28"/>
        </w:rPr>
      </w:pPr>
    </w:p>
    <w:p w:rsidR="004F56A9" w:rsidRPr="00A35C51" w:rsidRDefault="004F56A9" w:rsidP="004F56A9">
      <w:pPr>
        <w:rPr>
          <w:rFonts w:asciiTheme="minorHAnsi" w:hAnsiTheme="minorHAnsi" w:cstheme="minorHAnsi"/>
          <w:szCs w:val="28"/>
        </w:rPr>
      </w:pPr>
      <w:r w:rsidRPr="00A35C51">
        <w:rPr>
          <w:rFonts w:asciiTheme="minorHAnsi" w:hAnsiTheme="minorHAnsi" w:cstheme="minorHAnsi"/>
          <w:szCs w:val="28"/>
        </w:rPr>
        <w:t>The Mission Trainer will be responsible for developing, delivering and overseeing training for people of all ages according to our diocesan strategy.  The post holder will be responsible for coordinating and expanding a team of volunteers who will deliver training for mission action planning, continuing development training for those commissioned under the Bishop’s Commission for Mission (BCM), delivering/creating training streams under BCM, providing resources for households and churches in line with Growing Faith, and providing opportunities for people to develop a Rule of Life.</w:t>
      </w:r>
    </w:p>
    <w:p w:rsidR="00D63C23" w:rsidRPr="00A35C51" w:rsidRDefault="00D63C23" w:rsidP="00507005">
      <w:pPr>
        <w:rPr>
          <w:rFonts w:asciiTheme="minorHAnsi" w:hAnsiTheme="minorHAnsi" w:cstheme="minorHAnsi"/>
          <w:szCs w:val="28"/>
        </w:rPr>
      </w:pPr>
    </w:p>
    <w:p w:rsidR="00D63C23" w:rsidRPr="00A35C51" w:rsidRDefault="00D63C23" w:rsidP="00507005">
      <w:pPr>
        <w:rPr>
          <w:rFonts w:asciiTheme="minorHAnsi" w:hAnsiTheme="minorHAnsi" w:cstheme="minorHAnsi"/>
          <w:szCs w:val="28"/>
        </w:rPr>
      </w:pPr>
      <w:r w:rsidRPr="00A35C51">
        <w:rPr>
          <w:rFonts w:asciiTheme="minorHAnsi" w:hAnsiTheme="minorHAnsi" w:cstheme="minorHAnsi"/>
          <w:szCs w:val="28"/>
        </w:rPr>
        <w:t xml:space="preserve">For an informal conversation about </w:t>
      </w:r>
      <w:r w:rsidR="003D5F4A" w:rsidRPr="00A35C51">
        <w:rPr>
          <w:rFonts w:asciiTheme="minorHAnsi" w:hAnsiTheme="minorHAnsi" w:cstheme="minorHAnsi"/>
          <w:szCs w:val="28"/>
        </w:rPr>
        <w:t>this post please contact: Revd Phil Dykes</w:t>
      </w:r>
    </w:p>
    <w:p w:rsidR="003D5F4A" w:rsidRPr="000D2F94" w:rsidRDefault="007F0F98" w:rsidP="00507005">
      <w:pPr>
        <w:rPr>
          <w:rFonts w:asciiTheme="minorHAnsi" w:hAnsiTheme="minorHAnsi" w:cstheme="minorHAnsi"/>
          <w:color w:val="FF0000"/>
          <w:szCs w:val="28"/>
        </w:rPr>
      </w:pPr>
      <w:hyperlink r:id="rId6" w:history="1">
        <w:r w:rsidR="003D5F4A" w:rsidRPr="00A35C51">
          <w:rPr>
            <w:rStyle w:val="Hyperlink"/>
            <w:rFonts w:asciiTheme="minorHAnsi" w:hAnsiTheme="minorHAnsi" w:cstheme="minorHAnsi"/>
            <w:szCs w:val="28"/>
          </w:rPr>
          <w:t>phil.dykes@winchester.anglican.org</w:t>
        </w:r>
      </w:hyperlink>
      <w:r w:rsidR="000D2F94">
        <w:rPr>
          <w:rFonts w:asciiTheme="minorHAnsi" w:hAnsiTheme="minorHAnsi" w:cstheme="minorHAnsi"/>
          <w:szCs w:val="28"/>
        </w:rPr>
        <w:t xml:space="preserve">.  </w:t>
      </w:r>
    </w:p>
    <w:p w:rsidR="006471D4" w:rsidRPr="00A35C51" w:rsidRDefault="002D788F" w:rsidP="00EB0A5D">
      <w:pPr>
        <w:rPr>
          <w:rFonts w:asciiTheme="minorHAnsi" w:hAnsiTheme="minorHAnsi" w:cstheme="minorHAnsi"/>
        </w:rPr>
      </w:pPr>
      <w:r w:rsidRPr="00A35C51">
        <w:rPr>
          <w:rFonts w:asciiTheme="minorHAnsi" w:hAnsiTheme="minorHAnsi" w:cstheme="minorHAnsi"/>
          <w:b/>
          <w:sz w:val="28"/>
          <w:szCs w:val="28"/>
        </w:rPr>
        <w:tab/>
      </w:r>
      <w:r w:rsidR="00B7651E" w:rsidRPr="00A35C51">
        <w:rPr>
          <w:rFonts w:asciiTheme="minorHAnsi" w:hAnsiTheme="minorHAnsi" w:cstheme="minorHAnsi"/>
        </w:rPr>
        <w:t xml:space="preserve">    </w:t>
      </w:r>
    </w:p>
    <w:p w:rsidR="00EA2CF5" w:rsidRPr="00A35C51" w:rsidRDefault="0083127E" w:rsidP="00EA2CF5">
      <w:pPr>
        <w:numPr>
          <w:ilvl w:val="0"/>
          <w:numId w:val="5"/>
        </w:numPr>
        <w:rPr>
          <w:rFonts w:asciiTheme="minorHAnsi" w:hAnsiTheme="minorHAnsi" w:cstheme="minorHAnsi"/>
        </w:rPr>
      </w:pPr>
      <w:r w:rsidRPr="00A35C51">
        <w:rPr>
          <w:rFonts w:asciiTheme="minorHAnsi" w:hAnsiTheme="minorHAnsi" w:cstheme="minorHAnsi"/>
        </w:rPr>
        <w:t xml:space="preserve">35 </w:t>
      </w:r>
      <w:r w:rsidR="00EB0A5D" w:rsidRPr="00A35C51">
        <w:rPr>
          <w:rFonts w:asciiTheme="minorHAnsi" w:hAnsiTheme="minorHAnsi" w:cstheme="minorHAnsi"/>
        </w:rPr>
        <w:t xml:space="preserve">hours a week with </w:t>
      </w:r>
      <w:r w:rsidR="005927C8" w:rsidRPr="00A35C51">
        <w:rPr>
          <w:rFonts w:asciiTheme="minorHAnsi" w:hAnsiTheme="minorHAnsi" w:cstheme="minorHAnsi"/>
        </w:rPr>
        <w:t>25</w:t>
      </w:r>
      <w:r w:rsidR="00EA2CF5" w:rsidRPr="00A35C51">
        <w:rPr>
          <w:rFonts w:asciiTheme="minorHAnsi" w:hAnsiTheme="minorHAnsi" w:cstheme="minorHAnsi"/>
        </w:rPr>
        <w:t xml:space="preserve"> days holiday per annum </w:t>
      </w:r>
      <w:r w:rsidR="00EB0A5D" w:rsidRPr="00A35C51">
        <w:rPr>
          <w:rFonts w:asciiTheme="minorHAnsi" w:hAnsiTheme="minorHAnsi" w:cstheme="minorHAnsi"/>
        </w:rPr>
        <w:t xml:space="preserve"> </w:t>
      </w:r>
    </w:p>
    <w:p w:rsidR="005927C8" w:rsidRPr="00A35C51" w:rsidRDefault="005927C8" w:rsidP="000C26C6">
      <w:pPr>
        <w:pStyle w:val="Default"/>
        <w:numPr>
          <w:ilvl w:val="0"/>
          <w:numId w:val="5"/>
        </w:numPr>
        <w:rPr>
          <w:rFonts w:asciiTheme="minorHAnsi" w:hAnsiTheme="minorHAnsi" w:cstheme="minorHAnsi"/>
        </w:rPr>
      </w:pPr>
      <w:r w:rsidRPr="00A35C51">
        <w:rPr>
          <w:rFonts w:asciiTheme="minorHAnsi" w:hAnsiTheme="minorHAnsi" w:cstheme="minorHAnsi"/>
        </w:rPr>
        <w:t xml:space="preserve">Application pack is available at: </w:t>
      </w:r>
      <w:hyperlink r:id="rId7" w:history="1">
        <w:r w:rsidR="008E4341" w:rsidRPr="00A35C51">
          <w:rPr>
            <w:rStyle w:val="Hyperlink"/>
            <w:rFonts w:asciiTheme="minorHAnsi" w:hAnsiTheme="minorHAnsi" w:cstheme="minorHAnsi"/>
          </w:rPr>
          <w:t>www.winchester.anglican.org/vacancies/category/diocesan-office-vacancies/</w:t>
        </w:r>
      </w:hyperlink>
    </w:p>
    <w:p w:rsidR="008E4341" w:rsidRPr="00A35C51" w:rsidRDefault="008E4341" w:rsidP="008E4341">
      <w:pPr>
        <w:numPr>
          <w:ilvl w:val="0"/>
          <w:numId w:val="5"/>
        </w:numPr>
        <w:rPr>
          <w:rFonts w:asciiTheme="minorHAnsi" w:hAnsiTheme="minorHAnsi" w:cstheme="minorHAnsi"/>
        </w:rPr>
      </w:pPr>
      <w:r w:rsidRPr="00A35C51">
        <w:rPr>
          <w:rFonts w:asciiTheme="minorHAnsi" w:hAnsiTheme="minorHAnsi" w:cstheme="minorHAnsi"/>
        </w:rPr>
        <w:t>Own transport essential due to our location</w:t>
      </w:r>
    </w:p>
    <w:p w:rsidR="00D56959" w:rsidRPr="00A35C51" w:rsidRDefault="00D56959" w:rsidP="005C6CA6">
      <w:pPr>
        <w:rPr>
          <w:rFonts w:asciiTheme="minorHAnsi" w:eastAsia="Calibri" w:hAnsiTheme="minorHAnsi" w:cstheme="minorHAnsi"/>
          <w:color w:val="000000" w:themeColor="text1"/>
          <w:lang w:eastAsia="en-US"/>
        </w:rPr>
      </w:pPr>
    </w:p>
    <w:p w:rsidR="006C5CAC" w:rsidRPr="00A35C51" w:rsidRDefault="006471D4" w:rsidP="006471D4">
      <w:pPr>
        <w:rPr>
          <w:rFonts w:asciiTheme="minorHAnsi" w:hAnsiTheme="minorHAnsi" w:cstheme="minorHAnsi"/>
          <w:b/>
        </w:rPr>
      </w:pPr>
      <w:r w:rsidRPr="00A35C51">
        <w:rPr>
          <w:rFonts w:asciiTheme="minorHAnsi" w:hAnsiTheme="minorHAnsi" w:cstheme="minorHAnsi"/>
          <w:b/>
        </w:rPr>
        <w:t>Application closing date</w:t>
      </w:r>
      <w:r w:rsidR="00F22EEB" w:rsidRPr="00A35C51">
        <w:rPr>
          <w:rFonts w:asciiTheme="minorHAnsi" w:hAnsiTheme="minorHAnsi" w:cstheme="minorHAnsi"/>
          <w:b/>
        </w:rPr>
        <w:t>:</w:t>
      </w:r>
      <w:r w:rsidR="00D56959" w:rsidRPr="00A35C51">
        <w:rPr>
          <w:rFonts w:asciiTheme="minorHAnsi" w:hAnsiTheme="minorHAnsi" w:cstheme="minorHAnsi"/>
          <w:b/>
        </w:rPr>
        <w:tab/>
      </w:r>
      <w:r w:rsidR="00D56959" w:rsidRPr="00A35C51">
        <w:rPr>
          <w:rFonts w:asciiTheme="minorHAnsi" w:hAnsiTheme="minorHAnsi" w:cstheme="minorHAnsi"/>
          <w:b/>
        </w:rPr>
        <w:tab/>
      </w:r>
      <w:r w:rsidR="00D56959" w:rsidRPr="00A35C51">
        <w:rPr>
          <w:rFonts w:asciiTheme="minorHAnsi" w:hAnsiTheme="minorHAnsi" w:cstheme="minorHAnsi"/>
          <w:b/>
        </w:rPr>
        <w:tab/>
      </w:r>
      <w:r w:rsidR="00334B1F" w:rsidRPr="00A35C51">
        <w:rPr>
          <w:rFonts w:asciiTheme="minorHAnsi" w:hAnsiTheme="minorHAnsi" w:cstheme="minorHAnsi"/>
          <w:b/>
        </w:rPr>
        <w:t>1</w:t>
      </w:r>
      <w:r w:rsidR="00EB0A5D" w:rsidRPr="00A35C51">
        <w:rPr>
          <w:rFonts w:asciiTheme="minorHAnsi" w:hAnsiTheme="minorHAnsi" w:cstheme="minorHAnsi"/>
          <w:b/>
        </w:rPr>
        <w:t xml:space="preserve">.00 pm </w:t>
      </w:r>
      <w:r w:rsidR="006C5CAC" w:rsidRPr="00A35C51">
        <w:rPr>
          <w:rFonts w:asciiTheme="minorHAnsi" w:hAnsiTheme="minorHAnsi" w:cstheme="minorHAnsi"/>
          <w:b/>
        </w:rPr>
        <w:t>on</w:t>
      </w:r>
      <w:r w:rsidR="00D33B4D">
        <w:rPr>
          <w:rFonts w:asciiTheme="minorHAnsi" w:hAnsiTheme="minorHAnsi" w:cstheme="minorHAnsi"/>
          <w:b/>
        </w:rPr>
        <w:t xml:space="preserve"> Monday 6</w:t>
      </w:r>
      <w:r w:rsidR="00771738">
        <w:rPr>
          <w:rFonts w:asciiTheme="minorHAnsi" w:hAnsiTheme="minorHAnsi" w:cstheme="minorHAnsi"/>
          <w:b/>
        </w:rPr>
        <w:t xml:space="preserve"> April 20</w:t>
      </w:r>
    </w:p>
    <w:p w:rsidR="006471D4" w:rsidRPr="00A35C51" w:rsidRDefault="00B7651E" w:rsidP="006471D4">
      <w:pPr>
        <w:rPr>
          <w:rFonts w:asciiTheme="minorHAnsi" w:hAnsiTheme="minorHAnsi" w:cstheme="minorHAnsi"/>
          <w:b/>
        </w:rPr>
      </w:pPr>
      <w:r w:rsidRPr="00A35C51">
        <w:rPr>
          <w:rFonts w:asciiTheme="minorHAnsi" w:hAnsiTheme="minorHAnsi" w:cstheme="minorHAnsi"/>
          <w:b/>
        </w:rPr>
        <w:t>Interview date</w:t>
      </w:r>
      <w:r w:rsidR="006471D4" w:rsidRPr="00A35C51">
        <w:rPr>
          <w:rFonts w:asciiTheme="minorHAnsi" w:hAnsiTheme="minorHAnsi" w:cstheme="minorHAnsi"/>
          <w:b/>
        </w:rPr>
        <w:t>:</w:t>
      </w:r>
      <w:r w:rsidR="006471D4" w:rsidRPr="00A35C51">
        <w:rPr>
          <w:rFonts w:asciiTheme="minorHAnsi" w:hAnsiTheme="minorHAnsi" w:cstheme="minorHAnsi"/>
          <w:b/>
        </w:rPr>
        <w:tab/>
      </w:r>
      <w:r w:rsidR="007161C0" w:rsidRPr="00A35C51">
        <w:rPr>
          <w:rFonts w:asciiTheme="minorHAnsi" w:hAnsiTheme="minorHAnsi" w:cstheme="minorHAnsi"/>
          <w:b/>
        </w:rPr>
        <w:tab/>
      </w:r>
      <w:r w:rsidR="007161C0" w:rsidRPr="00A35C51">
        <w:rPr>
          <w:rFonts w:asciiTheme="minorHAnsi" w:hAnsiTheme="minorHAnsi" w:cstheme="minorHAnsi"/>
          <w:b/>
        </w:rPr>
        <w:tab/>
      </w:r>
      <w:r w:rsidR="007161C0" w:rsidRPr="00A35C51">
        <w:rPr>
          <w:rFonts w:asciiTheme="minorHAnsi" w:hAnsiTheme="minorHAnsi" w:cstheme="minorHAnsi"/>
          <w:b/>
        </w:rPr>
        <w:tab/>
      </w:r>
      <w:r w:rsidR="00771738">
        <w:rPr>
          <w:rFonts w:asciiTheme="minorHAnsi" w:hAnsiTheme="minorHAnsi" w:cstheme="minorHAnsi"/>
          <w:b/>
        </w:rPr>
        <w:t>Thursday 16 April 20</w:t>
      </w:r>
      <w:r w:rsidR="00F22EEB" w:rsidRPr="00A35C51">
        <w:rPr>
          <w:rFonts w:asciiTheme="minorHAnsi" w:hAnsiTheme="minorHAnsi" w:cstheme="minorHAnsi"/>
          <w:b/>
        </w:rPr>
        <w:tab/>
      </w:r>
      <w:r w:rsidR="00F22EEB" w:rsidRPr="00A35C51">
        <w:rPr>
          <w:rFonts w:asciiTheme="minorHAnsi" w:hAnsiTheme="minorHAnsi" w:cstheme="minorHAnsi"/>
          <w:b/>
        </w:rPr>
        <w:tab/>
      </w:r>
      <w:r w:rsidR="00D56959" w:rsidRPr="00A35C51">
        <w:rPr>
          <w:rFonts w:asciiTheme="minorHAnsi" w:hAnsiTheme="minorHAnsi" w:cstheme="minorHAnsi"/>
          <w:b/>
        </w:rPr>
        <w:tab/>
      </w:r>
    </w:p>
    <w:p w:rsidR="00D56959" w:rsidRPr="00A35C51" w:rsidRDefault="00334B1F" w:rsidP="00334B1F">
      <w:pPr>
        <w:rPr>
          <w:rFonts w:asciiTheme="minorHAnsi" w:hAnsiTheme="minorHAnsi" w:cstheme="minorHAnsi"/>
        </w:rPr>
      </w:pPr>
      <w:r w:rsidRPr="00A35C51">
        <w:rPr>
          <w:rFonts w:asciiTheme="minorHAnsi" w:hAnsiTheme="minorHAnsi" w:cstheme="minorHAnsi"/>
        </w:rPr>
        <w:t>CVs will not be accept</w:t>
      </w:r>
      <w:r w:rsidR="00D63C23" w:rsidRPr="00A35C51">
        <w:rPr>
          <w:rFonts w:asciiTheme="minorHAnsi" w:hAnsiTheme="minorHAnsi" w:cstheme="minorHAnsi"/>
        </w:rPr>
        <w:t>ed.</w:t>
      </w:r>
    </w:p>
    <w:p w:rsidR="003D5F4A" w:rsidRPr="00A35C51" w:rsidRDefault="003D5F4A" w:rsidP="00334B1F">
      <w:pPr>
        <w:rPr>
          <w:rFonts w:asciiTheme="minorHAnsi" w:hAnsiTheme="minorHAnsi" w:cstheme="minorHAnsi"/>
        </w:rPr>
      </w:pPr>
    </w:p>
    <w:p w:rsidR="003D5F4A" w:rsidRPr="00A35C51" w:rsidRDefault="003D5F4A" w:rsidP="003D5F4A">
      <w:pPr>
        <w:rPr>
          <w:rFonts w:asciiTheme="minorHAnsi" w:hAnsiTheme="minorHAnsi" w:cstheme="minorHAnsi"/>
        </w:rPr>
      </w:pPr>
    </w:p>
    <w:p w:rsidR="003D5F4A" w:rsidRDefault="003D5F4A" w:rsidP="003D5F4A"/>
    <w:p w:rsidR="003D5F4A" w:rsidRDefault="003D5F4A" w:rsidP="003D5F4A">
      <w:pPr>
        <w:rPr>
          <w:rFonts w:ascii="Calibri" w:hAnsi="Calibri"/>
        </w:rPr>
      </w:pPr>
    </w:p>
    <w:p w:rsidR="003D5F4A" w:rsidRPr="00971665" w:rsidRDefault="003D5F4A" w:rsidP="003D5F4A">
      <w:pPr>
        <w:rPr>
          <w:rFonts w:ascii="Calibri" w:hAnsi="Calibri"/>
        </w:rPr>
      </w:pPr>
      <w:bookmarkStart w:id="0" w:name="_GoBack"/>
      <w:bookmarkEnd w:id="0"/>
    </w:p>
    <w:sectPr w:rsidR="003D5F4A" w:rsidRPr="009716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7DD"/>
    <w:multiLevelType w:val="hybridMultilevel"/>
    <w:tmpl w:val="B6183F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90868"/>
    <w:multiLevelType w:val="hybridMultilevel"/>
    <w:tmpl w:val="6338BA24"/>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E062261"/>
    <w:multiLevelType w:val="hybridMultilevel"/>
    <w:tmpl w:val="2A20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E7D70"/>
    <w:multiLevelType w:val="hybridMultilevel"/>
    <w:tmpl w:val="F03485C4"/>
    <w:lvl w:ilvl="0" w:tplc="08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2EC2539"/>
    <w:multiLevelType w:val="multilevel"/>
    <w:tmpl w:val="E92851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F51C8"/>
    <w:multiLevelType w:val="multilevel"/>
    <w:tmpl w:val="A57C30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C2D10"/>
    <w:multiLevelType w:val="hybridMultilevel"/>
    <w:tmpl w:val="5846C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30AEF"/>
    <w:multiLevelType w:val="multilevel"/>
    <w:tmpl w:val="5846CD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0"/>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65"/>
    <w:rsid w:val="00061E14"/>
    <w:rsid w:val="000C26C6"/>
    <w:rsid w:val="000D02FE"/>
    <w:rsid w:val="000D2F94"/>
    <w:rsid w:val="00125C69"/>
    <w:rsid w:val="00135348"/>
    <w:rsid w:val="001D7DD3"/>
    <w:rsid w:val="00236BE7"/>
    <w:rsid w:val="00260B5B"/>
    <w:rsid w:val="00275BB9"/>
    <w:rsid w:val="002B39E8"/>
    <w:rsid w:val="002D788F"/>
    <w:rsid w:val="002F32B8"/>
    <w:rsid w:val="0030308C"/>
    <w:rsid w:val="00334B1F"/>
    <w:rsid w:val="00357B9E"/>
    <w:rsid w:val="003D5F4A"/>
    <w:rsid w:val="003E69F3"/>
    <w:rsid w:val="003F4CE7"/>
    <w:rsid w:val="004F56A9"/>
    <w:rsid w:val="004F6363"/>
    <w:rsid w:val="00507005"/>
    <w:rsid w:val="00560960"/>
    <w:rsid w:val="005913C6"/>
    <w:rsid w:val="00591C55"/>
    <w:rsid w:val="005927C8"/>
    <w:rsid w:val="00596ED5"/>
    <w:rsid w:val="005B62C8"/>
    <w:rsid w:val="005C1E77"/>
    <w:rsid w:val="005C6CA6"/>
    <w:rsid w:val="00617B1A"/>
    <w:rsid w:val="00624B03"/>
    <w:rsid w:val="006471D4"/>
    <w:rsid w:val="006613F5"/>
    <w:rsid w:val="006A12AC"/>
    <w:rsid w:val="006C5CAC"/>
    <w:rsid w:val="006F3C2D"/>
    <w:rsid w:val="007161C0"/>
    <w:rsid w:val="00771738"/>
    <w:rsid w:val="007C2FD0"/>
    <w:rsid w:val="007C5AEE"/>
    <w:rsid w:val="007F0F98"/>
    <w:rsid w:val="0083127E"/>
    <w:rsid w:val="00860F06"/>
    <w:rsid w:val="00891122"/>
    <w:rsid w:val="008A1D69"/>
    <w:rsid w:val="008C7715"/>
    <w:rsid w:val="008E4341"/>
    <w:rsid w:val="0090049C"/>
    <w:rsid w:val="00920AAF"/>
    <w:rsid w:val="009413E3"/>
    <w:rsid w:val="00971665"/>
    <w:rsid w:val="00985034"/>
    <w:rsid w:val="00A35C51"/>
    <w:rsid w:val="00A90F84"/>
    <w:rsid w:val="00B7651E"/>
    <w:rsid w:val="00B86DC6"/>
    <w:rsid w:val="00B96CBD"/>
    <w:rsid w:val="00CB6023"/>
    <w:rsid w:val="00CD08D8"/>
    <w:rsid w:val="00CE3A1D"/>
    <w:rsid w:val="00D33B4D"/>
    <w:rsid w:val="00D45A5F"/>
    <w:rsid w:val="00D56959"/>
    <w:rsid w:val="00D63C23"/>
    <w:rsid w:val="00D7742D"/>
    <w:rsid w:val="00E16659"/>
    <w:rsid w:val="00E23127"/>
    <w:rsid w:val="00EA2CF5"/>
    <w:rsid w:val="00EB0A5D"/>
    <w:rsid w:val="00ED7ED3"/>
    <w:rsid w:val="00EE7105"/>
    <w:rsid w:val="00F0492B"/>
    <w:rsid w:val="00F22EEB"/>
    <w:rsid w:val="00F7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F82C93-E140-4A57-BEE5-465905D8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665"/>
    <w:rPr>
      <w:color w:val="0000FF"/>
      <w:u w:val="single"/>
    </w:rPr>
  </w:style>
  <w:style w:type="paragraph" w:customStyle="1" w:styleId="Default">
    <w:name w:val="Default"/>
    <w:rsid w:val="002D788F"/>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5C1E77"/>
    <w:rPr>
      <w:rFonts w:ascii="Segoe UI" w:hAnsi="Segoe UI" w:cs="Segoe UI"/>
      <w:sz w:val="18"/>
      <w:szCs w:val="18"/>
    </w:rPr>
  </w:style>
  <w:style w:type="character" w:customStyle="1" w:styleId="BalloonTextChar">
    <w:name w:val="Balloon Text Char"/>
    <w:link w:val="BalloonText"/>
    <w:rsid w:val="005C1E77"/>
    <w:rPr>
      <w:rFonts w:ascii="Segoe UI" w:hAnsi="Segoe UI" w:cs="Segoe UI"/>
      <w:sz w:val="18"/>
      <w:szCs w:val="18"/>
    </w:rPr>
  </w:style>
  <w:style w:type="character" w:styleId="FollowedHyperlink">
    <w:name w:val="FollowedHyperlink"/>
    <w:basedOn w:val="DefaultParagraphFont"/>
    <w:rsid w:val="004F6363"/>
    <w:rPr>
      <w:color w:val="954F72" w:themeColor="followedHyperlink"/>
      <w:u w:val="single"/>
    </w:rPr>
  </w:style>
  <w:style w:type="paragraph" w:styleId="ListParagraph">
    <w:name w:val="List Paragraph"/>
    <w:basedOn w:val="Normal"/>
    <w:uiPriority w:val="34"/>
    <w:qFormat/>
    <w:rsid w:val="0050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9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hester.anglican.org/vacancies/category/diocesan-office-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dykes@winchester.anglic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Wording for advert for Trainee Church Buildings Officer</vt:lpstr>
    </vt:vector>
  </TitlesOfParts>
  <Company>The Diocese</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for advert for Trainee Church Buildings Officer</dc:title>
  <dc:subject/>
  <dc:creator>Catherine Roberts</dc:creator>
  <cp:keywords/>
  <dc:description/>
  <cp:lastModifiedBy>Debbie Clark</cp:lastModifiedBy>
  <cp:revision>2</cp:revision>
  <cp:lastPrinted>2020-01-28T12:49:00Z</cp:lastPrinted>
  <dcterms:created xsi:type="dcterms:W3CDTF">2020-02-10T14:11:00Z</dcterms:created>
  <dcterms:modified xsi:type="dcterms:W3CDTF">2020-02-10T14:11:00Z</dcterms:modified>
</cp:coreProperties>
</file>