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6A" w:rsidRDefault="00524E1D" w:rsidP="00530BEF">
      <w:pPr>
        <w:pStyle w:val="Heading1"/>
        <w:rPr>
          <w:sz w:val="32"/>
          <w:szCs w:val="28"/>
        </w:rPr>
      </w:pPr>
      <w:r>
        <w:rPr>
          <w:noProof/>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p>
    <w:p w:rsidR="0093707E" w:rsidRPr="0093707E" w:rsidRDefault="0093707E" w:rsidP="0093707E">
      <w:pPr>
        <w:pStyle w:val="Heading1"/>
        <w:spacing w:before="0" w:after="0"/>
        <w:rPr>
          <w:sz w:val="24"/>
          <w:szCs w:val="24"/>
        </w:rPr>
      </w:pPr>
    </w:p>
    <w:p w:rsidR="00DF501B" w:rsidRDefault="00DF501B" w:rsidP="0093707E">
      <w:pPr>
        <w:pStyle w:val="Heading1"/>
        <w:spacing w:before="0" w:after="0"/>
        <w:rPr>
          <w:sz w:val="36"/>
          <w:szCs w:val="36"/>
        </w:rPr>
      </w:pPr>
    </w:p>
    <w:p w:rsidR="00F31402" w:rsidRDefault="00F31402" w:rsidP="0093707E">
      <w:pPr>
        <w:pStyle w:val="Heading1"/>
        <w:spacing w:before="0" w:after="0"/>
        <w:rPr>
          <w:sz w:val="36"/>
          <w:szCs w:val="36"/>
        </w:rPr>
      </w:pPr>
      <w:r>
        <w:rPr>
          <w:sz w:val="36"/>
          <w:szCs w:val="36"/>
        </w:rPr>
        <w:t xml:space="preserve">form for renewal of bishop’s license or </w:t>
      </w:r>
    </w:p>
    <w:p w:rsidR="00925AF8" w:rsidRPr="0093707E" w:rsidRDefault="00F31402" w:rsidP="0093707E">
      <w:pPr>
        <w:pStyle w:val="Heading1"/>
        <w:spacing w:before="0" w:after="0"/>
        <w:rPr>
          <w:sz w:val="36"/>
          <w:szCs w:val="36"/>
        </w:rPr>
      </w:pPr>
      <w:r>
        <w:rPr>
          <w:sz w:val="36"/>
          <w:szCs w:val="36"/>
        </w:rPr>
        <w:t>of permission to officiate</w:t>
      </w:r>
    </w:p>
    <w:p w:rsidR="00530BEF" w:rsidRPr="0093707E" w:rsidRDefault="00F31402" w:rsidP="0093707E">
      <w:pPr>
        <w:rPr>
          <w:rFonts w:cs="Times New Roman"/>
          <w:color w:val="9C9C9C"/>
          <w:sz w:val="28"/>
          <w:szCs w:val="28"/>
        </w:rPr>
      </w:pPr>
      <w:r>
        <w:rPr>
          <w:rFonts w:cs="Times New Roman"/>
          <w:color w:val="9C9C9C"/>
          <w:sz w:val="28"/>
          <w:szCs w:val="28"/>
        </w:rPr>
        <w:t>Before completing this form read the following notes carefully</w:t>
      </w:r>
    </w:p>
    <w:p w:rsidR="00F31402" w:rsidRDefault="00F31402" w:rsidP="00F31402">
      <w:pPr>
        <w:rPr>
          <w:sz w:val="16"/>
          <w:szCs w:val="16"/>
        </w:rPr>
      </w:pPr>
    </w:p>
    <w:p w:rsidR="00F31402" w:rsidRPr="001F2A95" w:rsidRDefault="00F31402" w:rsidP="00F31402">
      <w:pPr>
        <w:rPr>
          <w:sz w:val="16"/>
          <w:szCs w:val="16"/>
        </w:rPr>
      </w:pPr>
    </w:p>
    <w:p w:rsidR="00F31402" w:rsidRPr="00F31402" w:rsidRDefault="00F31402" w:rsidP="00F31402">
      <w:pPr>
        <w:pStyle w:val="ListParagraph"/>
        <w:numPr>
          <w:ilvl w:val="0"/>
          <w:numId w:val="5"/>
        </w:numPr>
        <w:jc w:val="both"/>
        <w:rPr>
          <w:sz w:val="22"/>
          <w:szCs w:val="22"/>
        </w:rPr>
      </w:pPr>
      <w:r w:rsidRPr="00F31402">
        <w:rPr>
          <w:sz w:val="22"/>
          <w:szCs w:val="22"/>
        </w:rPr>
        <w:t>Licensed Lay Ministers (LLMs) are usually licensed to a Parish and its Incumbent and to a Deanery, and are renewed every five years.   You will need to apply also for a new DBS at this time, but if you tick the box for 'continuous updating' on the DBS form, then the process is much quicker for any further applications you make.</w:t>
      </w:r>
    </w:p>
    <w:p w:rsidR="00F31402" w:rsidRPr="001F2A95" w:rsidRDefault="00F31402" w:rsidP="00F31402">
      <w:pPr>
        <w:ind w:firstLine="720"/>
        <w:rPr>
          <w:sz w:val="16"/>
          <w:szCs w:val="16"/>
        </w:rPr>
      </w:pPr>
    </w:p>
    <w:p w:rsidR="00F31402" w:rsidRPr="00072AF4" w:rsidRDefault="00F31402" w:rsidP="00F31402">
      <w:pPr>
        <w:ind w:firstLine="720"/>
        <w:rPr>
          <w:sz w:val="22"/>
          <w:szCs w:val="22"/>
        </w:rPr>
      </w:pPr>
      <w:r>
        <w:rPr>
          <w:sz w:val="22"/>
          <w:szCs w:val="22"/>
        </w:rPr>
        <w:t>Please</w:t>
      </w:r>
      <w:r w:rsidRPr="00072AF4">
        <w:rPr>
          <w:sz w:val="22"/>
          <w:szCs w:val="22"/>
        </w:rPr>
        <w:t xml:space="preserve"> complete and submit this form if: </w:t>
      </w:r>
    </w:p>
    <w:p w:rsidR="00F31402" w:rsidRPr="00F31402" w:rsidRDefault="00F31402" w:rsidP="00F31402">
      <w:pPr>
        <w:pStyle w:val="ListParagraph"/>
        <w:widowControl w:val="0"/>
        <w:numPr>
          <w:ilvl w:val="0"/>
          <w:numId w:val="6"/>
        </w:numPr>
        <w:autoSpaceDE w:val="0"/>
        <w:autoSpaceDN w:val="0"/>
        <w:adjustRightInd w:val="0"/>
        <w:rPr>
          <w:b/>
          <w:bCs/>
          <w:sz w:val="22"/>
          <w:szCs w:val="22"/>
        </w:rPr>
      </w:pPr>
      <w:r w:rsidRPr="00F31402">
        <w:rPr>
          <w:b/>
          <w:bCs/>
          <w:iCs/>
          <w:sz w:val="22"/>
          <w:szCs w:val="22"/>
        </w:rPr>
        <w:t>your Licence is due for renewal</w:t>
      </w:r>
      <w:r w:rsidRPr="00F31402">
        <w:rPr>
          <w:b/>
          <w:bCs/>
          <w:sz w:val="22"/>
          <w:szCs w:val="22"/>
        </w:rPr>
        <w:t xml:space="preserve"> </w:t>
      </w:r>
    </w:p>
    <w:p w:rsidR="00F31402" w:rsidRPr="00F31402" w:rsidRDefault="00F31402" w:rsidP="00F31402">
      <w:pPr>
        <w:pStyle w:val="ListParagraph"/>
        <w:widowControl w:val="0"/>
        <w:numPr>
          <w:ilvl w:val="0"/>
          <w:numId w:val="6"/>
        </w:numPr>
        <w:autoSpaceDE w:val="0"/>
        <w:autoSpaceDN w:val="0"/>
        <w:adjustRightInd w:val="0"/>
        <w:rPr>
          <w:b/>
          <w:bCs/>
          <w:sz w:val="22"/>
          <w:szCs w:val="22"/>
        </w:rPr>
      </w:pPr>
      <w:r w:rsidRPr="00F31402">
        <w:rPr>
          <w:b/>
          <w:bCs/>
          <w:iCs/>
          <w:sz w:val="22"/>
          <w:szCs w:val="22"/>
        </w:rPr>
        <w:t>your Licence has been mislaid</w:t>
      </w:r>
      <w:r w:rsidRPr="00F31402">
        <w:rPr>
          <w:b/>
          <w:bCs/>
          <w:sz w:val="22"/>
          <w:szCs w:val="22"/>
        </w:rPr>
        <w:t xml:space="preserve"> </w:t>
      </w:r>
    </w:p>
    <w:p w:rsidR="00F31402" w:rsidRPr="00F31402" w:rsidRDefault="00F31402" w:rsidP="00F31402">
      <w:pPr>
        <w:pStyle w:val="ListParagraph"/>
        <w:widowControl w:val="0"/>
        <w:numPr>
          <w:ilvl w:val="0"/>
          <w:numId w:val="6"/>
        </w:numPr>
        <w:autoSpaceDE w:val="0"/>
        <w:autoSpaceDN w:val="0"/>
        <w:adjustRightInd w:val="0"/>
        <w:rPr>
          <w:b/>
          <w:bCs/>
          <w:sz w:val="22"/>
          <w:szCs w:val="22"/>
        </w:rPr>
      </w:pPr>
      <w:r w:rsidRPr="00F31402">
        <w:rPr>
          <w:b/>
          <w:bCs/>
          <w:iCs/>
          <w:sz w:val="22"/>
          <w:szCs w:val="22"/>
        </w:rPr>
        <w:t>you are in any doubt as to whether you hold a currently valid Licence</w:t>
      </w:r>
    </w:p>
    <w:p w:rsidR="00F31402" w:rsidRPr="00F31402" w:rsidRDefault="00F31402" w:rsidP="00F31402">
      <w:pPr>
        <w:pStyle w:val="ListParagraph"/>
        <w:widowControl w:val="0"/>
        <w:numPr>
          <w:ilvl w:val="0"/>
          <w:numId w:val="6"/>
        </w:numPr>
        <w:autoSpaceDE w:val="0"/>
        <w:autoSpaceDN w:val="0"/>
        <w:adjustRightInd w:val="0"/>
        <w:rPr>
          <w:b/>
          <w:bCs/>
          <w:sz w:val="22"/>
          <w:szCs w:val="22"/>
        </w:rPr>
      </w:pPr>
      <w:r w:rsidRPr="00F31402">
        <w:rPr>
          <w:b/>
          <w:bCs/>
          <w:iCs/>
          <w:sz w:val="22"/>
          <w:szCs w:val="22"/>
        </w:rPr>
        <w:t>you have changed parishes since last licensing</w:t>
      </w:r>
    </w:p>
    <w:p w:rsidR="00F31402" w:rsidRPr="00F31402" w:rsidRDefault="00F31402" w:rsidP="00F31402">
      <w:pPr>
        <w:pStyle w:val="ListParagraph"/>
        <w:widowControl w:val="0"/>
        <w:numPr>
          <w:ilvl w:val="0"/>
          <w:numId w:val="6"/>
        </w:numPr>
        <w:autoSpaceDE w:val="0"/>
        <w:autoSpaceDN w:val="0"/>
        <w:adjustRightInd w:val="0"/>
        <w:rPr>
          <w:b/>
          <w:bCs/>
          <w:sz w:val="22"/>
          <w:szCs w:val="22"/>
        </w:rPr>
      </w:pPr>
      <w:r w:rsidRPr="00F31402">
        <w:rPr>
          <w:b/>
          <w:bCs/>
          <w:iCs/>
          <w:sz w:val="22"/>
          <w:szCs w:val="22"/>
        </w:rPr>
        <w:t>your incumbent has changed since last licensing</w:t>
      </w:r>
    </w:p>
    <w:p w:rsidR="00F31402" w:rsidRPr="00F31402" w:rsidRDefault="00F31402" w:rsidP="00F31402">
      <w:pPr>
        <w:pStyle w:val="ListParagraph"/>
        <w:widowControl w:val="0"/>
        <w:numPr>
          <w:ilvl w:val="0"/>
          <w:numId w:val="6"/>
        </w:numPr>
        <w:autoSpaceDE w:val="0"/>
        <w:autoSpaceDN w:val="0"/>
        <w:adjustRightInd w:val="0"/>
        <w:rPr>
          <w:b/>
          <w:bCs/>
          <w:sz w:val="22"/>
          <w:szCs w:val="22"/>
        </w:rPr>
      </w:pPr>
      <w:r w:rsidRPr="00F31402">
        <w:rPr>
          <w:b/>
          <w:bCs/>
          <w:iCs/>
          <w:sz w:val="22"/>
          <w:szCs w:val="22"/>
        </w:rPr>
        <w:t>you are new to the Diocese of Winchester and have been given temporary permission</w:t>
      </w:r>
    </w:p>
    <w:p w:rsidR="00F31402" w:rsidRPr="001F2A95" w:rsidRDefault="00F31402" w:rsidP="00F31402">
      <w:pPr>
        <w:ind w:firstLine="720"/>
        <w:rPr>
          <w:b/>
          <w:bCs/>
          <w:sz w:val="16"/>
          <w:szCs w:val="16"/>
        </w:rPr>
      </w:pPr>
    </w:p>
    <w:p w:rsidR="00F31402" w:rsidRPr="00072AF4" w:rsidRDefault="00F31402" w:rsidP="00F31402">
      <w:pPr>
        <w:ind w:left="720"/>
        <w:rPr>
          <w:sz w:val="22"/>
          <w:szCs w:val="22"/>
        </w:rPr>
      </w:pPr>
      <w:r w:rsidRPr="00072AF4">
        <w:rPr>
          <w:sz w:val="22"/>
          <w:szCs w:val="22"/>
        </w:rPr>
        <w:t>All new Lice</w:t>
      </w:r>
      <w:r>
        <w:rPr>
          <w:sz w:val="22"/>
          <w:szCs w:val="22"/>
        </w:rPr>
        <w:t xml:space="preserve">nces will </w:t>
      </w:r>
      <w:r w:rsidRPr="002F256E">
        <w:rPr>
          <w:sz w:val="22"/>
          <w:szCs w:val="22"/>
        </w:rPr>
        <w:t>remain valid for five years unless withdrawn or there</w:t>
      </w:r>
      <w:r w:rsidRPr="00072AF4">
        <w:rPr>
          <w:sz w:val="22"/>
          <w:szCs w:val="22"/>
        </w:rPr>
        <w:t xml:space="preserve"> is a material </w:t>
      </w:r>
      <w:r>
        <w:rPr>
          <w:sz w:val="22"/>
          <w:szCs w:val="22"/>
        </w:rPr>
        <w:t xml:space="preserve">change in the </w:t>
      </w:r>
      <w:r w:rsidRPr="00072AF4">
        <w:rPr>
          <w:sz w:val="22"/>
          <w:szCs w:val="22"/>
        </w:rPr>
        <w:t>circumstances of your ministry, such as moving parishes</w:t>
      </w:r>
      <w:r>
        <w:rPr>
          <w:sz w:val="22"/>
          <w:szCs w:val="22"/>
        </w:rPr>
        <w:t xml:space="preserve">.  </w:t>
      </w:r>
    </w:p>
    <w:p w:rsidR="00F31402" w:rsidRPr="001F2A95" w:rsidRDefault="00F31402" w:rsidP="00F31402">
      <w:pPr>
        <w:rPr>
          <w:sz w:val="16"/>
          <w:szCs w:val="16"/>
        </w:rPr>
      </w:pPr>
    </w:p>
    <w:p w:rsidR="00F31402" w:rsidRPr="00F31402" w:rsidRDefault="00F31402" w:rsidP="00F31402">
      <w:pPr>
        <w:pStyle w:val="ListParagraph"/>
        <w:numPr>
          <w:ilvl w:val="0"/>
          <w:numId w:val="5"/>
        </w:numPr>
        <w:tabs>
          <w:tab w:val="left" w:pos="-1440"/>
        </w:tabs>
        <w:jc w:val="both"/>
        <w:rPr>
          <w:sz w:val="22"/>
          <w:szCs w:val="22"/>
        </w:rPr>
      </w:pPr>
      <w:r w:rsidRPr="00F31402">
        <w:rPr>
          <w:sz w:val="22"/>
          <w:szCs w:val="22"/>
        </w:rPr>
        <w:t>LLMs who reach the age of 70 years may apply for a Permission to Officiate which is renewed every three years. This allows a LLM over age 70 to continue to perform the duties of a LLM</w:t>
      </w:r>
      <w:r>
        <w:rPr>
          <w:sz w:val="22"/>
          <w:szCs w:val="22"/>
        </w:rPr>
        <w:t xml:space="preserve"> by i</w:t>
      </w:r>
      <w:r w:rsidRPr="00F31402">
        <w:rPr>
          <w:sz w:val="22"/>
          <w:szCs w:val="22"/>
        </w:rPr>
        <w:t>nvitation of the incumbent of the parish. A Permission to Officiate is not granted automatically but is at the discretion of the Bishop and specific conditions to the Permission may be applied. LLMs who reach the age of 70 years should only apply for Permission to Officiate if they wish to continue in public ministry in a regular way.</w:t>
      </w:r>
    </w:p>
    <w:p w:rsidR="00F31402" w:rsidRPr="001F2A95" w:rsidRDefault="00F31402" w:rsidP="00F31402">
      <w:pPr>
        <w:ind w:firstLine="720"/>
        <w:rPr>
          <w:sz w:val="16"/>
          <w:szCs w:val="16"/>
        </w:rPr>
      </w:pPr>
    </w:p>
    <w:p w:rsidR="00F31402" w:rsidRPr="00072AF4" w:rsidRDefault="00F31402" w:rsidP="00F31402">
      <w:pPr>
        <w:ind w:firstLine="720"/>
        <w:rPr>
          <w:sz w:val="22"/>
          <w:szCs w:val="22"/>
        </w:rPr>
      </w:pPr>
      <w:r w:rsidRPr="00072AF4">
        <w:rPr>
          <w:sz w:val="22"/>
          <w:szCs w:val="22"/>
        </w:rPr>
        <w:t>You should complete and submit this form if:</w:t>
      </w:r>
    </w:p>
    <w:p w:rsidR="00F31402" w:rsidRPr="00F31402" w:rsidRDefault="00F31402" w:rsidP="00F31402">
      <w:pPr>
        <w:pStyle w:val="ListParagraph"/>
        <w:widowControl w:val="0"/>
        <w:numPr>
          <w:ilvl w:val="0"/>
          <w:numId w:val="7"/>
        </w:numPr>
        <w:autoSpaceDE w:val="0"/>
        <w:autoSpaceDN w:val="0"/>
        <w:adjustRightInd w:val="0"/>
        <w:rPr>
          <w:b/>
          <w:bCs/>
          <w:sz w:val="22"/>
          <w:szCs w:val="22"/>
        </w:rPr>
      </w:pPr>
      <w:r w:rsidRPr="00F31402">
        <w:rPr>
          <w:b/>
          <w:bCs/>
          <w:iCs/>
          <w:sz w:val="22"/>
          <w:szCs w:val="22"/>
        </w:rPr>
        <w:t>you already hold a Permission to Officiate which is now due to be renewed</w:t>
      </w:r>
    </w:p>
    <w:p w:rsidR="00F31402" w:rsidRPr="00F31402" w:rsidRDefault="00F31402" w:rsidP="00F31402">
      <w:pPr>
        <w:pStyle w:val="ListParagraph"/>
        <w:widowControl w:val="0"/>
        <w:numPr>
          <w:ilvl w:val="0"/>
          <w:numId w:val="7"/>
        </w:numPr>
        <w:autoSpaceDE w:val="0"/>
        <w:autoSpaceDN w:val="0"/>
        <w:adjustRightInd w:val="0"/>
        <w:rPr>
          <w:b/>
          <w:bCs/>
          <w:sz w:val="22"/>
          <w:szCs w:val="22"/>
        </w:rPr>
      </w:pPr>
      <w:r w:rsidRPr="00F31402">
        <w:rPr>
          <w:b/>
          <w:bCs/>
          <w:iCs/>
          <w:sz w:val="22"/>
          <w:szCs w:val="22"/>
        </w:rPr>
        <w:t>you have reached th</w:t>
      </w:r>
      <w:r w:rsidR="00CA2230">
        <w:rPr>
          <w:b/>
          <w:bCs/>
          <w:iCs/>
          <w:sz w:val="22"/>
          <w:szCs w:val="22"/>
        </w:rPr>
        <w:t>e age of 70 by 30 September 2019</w:t>
      </w:r>
    </w:p>
    <w:p w:rsidR="00F31402" w:rsidRPr="00F31402" w:rsidRDefault="00F31402" w:rsidP="00F31402">
      <w:pPr>
        <w:pStyle w:val="ListParagraph"/>
        <w:widowControl w:val="0"/>
        <w:numPr>
          <w:ilvl w:val="0"/>
          <w:numId w:val="7"/>
        </w:numPr>
        <w:autoSpaceDE w:val="0"/>
        <w:autoSpaceDN w:val="0"/>
        <w:adjustRightInd w:val="0"/>
        <w:rPr>
          <w:b/>
          <w:bCs/>
          <w:sz w:val="22"/>
          <w:szCs w:val="22"/>
        </w:rPr>
      </w:pPr>
      <w:r w:rsidRPr="00F31402">
        <w:rPr>
          <w:b/>
          <w:bCs/>
          <w:iCs/>
          <w:sz w:val="22"/>
          <w:szCs w:val="22"/>
        </w:rPr>
        <w:t>your current Permission to Officiate has been mislaid</w:t>
      </w:r>
    </w:p>
    <w:p w:rsidR="00F31402" w:rsidRPr="001F2A95" w:rsidRDefault="00F31402" w:rsidP="00F31402">
      <w:pPr>
        <w:rPr>
          <w:sz w:val="16"/>
          <w:szCs w:val="16"/>
        </w:rPr>
      </w:pPr>
    </w:p>
    <w:p w:rsidR="00F31402" w:rsidRPr="00F31402" w:rsidRDefault="00F31402" w:rsidP="00F31402">
      <w:pPr>
        <w:pStyle w:val="ListParagraph"/>
        <w:numPr>
          <w:ilvl w:val="0"/>
          <w:numId w:val="5"/>
        </w:numPr>
        <w:rPr>
          <w:sz w:val="22"/>
          <w:szCs w:val="22"/>
        </w:rPr>
      </w:pPr>
      <w:r w:rsidRPr="00F31402">
        <w:rPr>
          <w:sz w:val="22"/>
          <w:szCs w:val="22"/>
        </w:rPr>
        <w:t>LLMs who are 70 or over and who wish to retire from active ministry are known as LLM Emeritus.  If you wish to retire from active ministry but wish to be kept informed about LLM matters, please fill in Section C.</w:t>
      </w:r>
    </w:p>
    <w:p w:rsidR="00F31402" w:rsidRPr="001F2A95" w:rsidRDefault="00F31402" w:rsidP="00F31402">
      <w:pPr>
        <w:rPr>
          <w:sz w:val="16"/>
          <w:szCs w:val="16"/>
        </w:rPr>
      </w:pPr>
    </w:p>
    <w:p w:rsidR="00F31402" w:rsidRPr="00F31402" w:rsidRDefault="00F31402" w:rsidP="00F31402">
      <w:pPr>
        <w:pStyle w:val="ListParagraph"/>
        <w:numPr>
          <w:ilvl w:val="0"/>
          <w:numId w:val="5"/>
        </w:numPr>
        <w:jc w:val="both"/>
        <w:rPr>
          <w:sz w:val="22"/>
          <w:szCs w:val="22"/>
        </w:rPr>
      </w:pPr>
      <w:r w:rsidRPr="00F31402">
        <w:rPr>
          <w:sz w:val="22"/>
          <w:szCs w:val="22"/>
        </w:rPr>
        <w:t xml:space="preserve">LLMs requesting renewal of a Licence to Parish and Deanery need to obtain the signature of their Incumbent only. </w:t>
      </w:r>
    </w:p>
    <w:p w:rsidR="00F31402" w:rsidRPr="001F2A95" w:rsidRDefault="00F31402" w:rsidP="00F31402">
      <w:pPr>
        <w:ind w:firstLine="720"/>
        <w:jc w:val="both"/>
        <w:rPr>
          <w:sz w:val="16"/>
          <w:szCs w:val="16"/>
        </w:rPr>
      </w:pPr>
    </w:p>
    <w:p w:rsidR="00F31402" w:rsidRPr="00072AF4" w:rsidRDefault="00F31402" w:rsidP="00F31402">
      <w:pPr>
        <w:ind w:left="720"/>
        <w:jc w:val="both"/>
        <w:rPr>
          <w:sz w:val="22"/>
          <w:szCs w:val="22"/>
        </w:rPr>
      </w:pPr>
      <w:r w:rsidRPr="00072AF4">
        <w:rPr>
          <w:sz w:val="22"/>
          <w:szCs w:val="22"/>
        </w:rPr>
        <w:t>LLMs holding or requesting a Licence to a sector ministry (</w:t>
      </w:r>
      <w:r w:rsidR="009F22A7" w:rsidRPr="00072AF4">
        <w:rPr>
          <w:sz w:val="22"/>
          <w:szCs w:val="22"/>
        </w:rPr>
        <w:t>e</w:t>
      </w:r>
      <w:r w:rsidR="009F22A7">
        <w:rPr>
          <w:sz w:val="22"/>
          <w:szCs w:val="22"/>
        </w:rPr>
        <w:t>.g.</w:t>
      </w:r>
      <w:bookmarkStart w:id="0" w:name="_GoBack"/>
      <w:bookmarkEnd w:id="0"/>
      <w:r w:rsidRPr="00072AF4">
        <w:rPr>
          <w:sz w:val="22"/>
          <w:szCs w:val="22"/>
        </w:rPr>
        <w:t xml:space="preserve"> Hospital Chaplaincy) should obtain the signature of the Chaplain or equivalent person to whom they will be accountable.</w:t>
      </w:r>
    </w:p>
    <w:p w:rsidR="00F31402" w:rsidRPr="001F2A95" w:rsidRDefault="00F31402" w:rsidP="00F31402">
      <w:pPr>
        <w:ind w:firstLine="720"/>
        <w:jc w:val="both"/>
        <w:rPr>
          <w:sz w:val="16"/>
          <w:szCs w:val="16"/>
        </w:rPr>
      </w:pPr>
    </w:p>
    <w:p w:rsidR="00F31402" w:rsidRPr="00072AF4" w:rsidRDefault="00F31402" w:rsidP="00F31402">
      <w:pPr>
        <w:ind w:left="720"/>
        <w:jc w:val="both"/>
        <w:rPr>
          <w:sz w:val="22"/>
          <w:szCs w:val="22"/>
        </w:rPr>
      </w:pPr>
      <w:r w:rsidRPr="00072AF4">
        <w:rPr>
          <w:sz w:val="22"/>
          <w:szCs w:val="22"/>
        </w:rPr>
        <w:t xml:space="preserve">In some, rare, circumstances a LLM will have no one parish, benefice or equivalent to which they relate and will have no incumbent to whom they are accountable. If you fall into this category please contact the </w:t>
      </w:r>
      <w:r>
        <w:rPr>
          <w:sz w:val="22"/>
          <w:szCs w:val="22"/>
        </w:rPr>
        <w:t>Bishop of Southampton or the Bishop of Basingstoke</w:t>
      </w:r>
      <w:r w:rsidRPr="00072AF4">
        <w:rPr>
          <w:sz w:val="22"/>
          <w:szCs w:val="22"/>
        </w:rPr>
        <w:t>.</w:t>
      </w:r>
    </w:p>
    <w:p w:rsidR="00F31402" w:rsidRPr="001F2A95" w:rsidRDefault="00F31402" w:rsidP="00F31402">
      <w:pPr>
        <w:ind w:left="720"/>
        <w:jc w:val="both"/>
        <w:rPr>
          <w:sz w:val="16"/>
          <w:szCs w:val="16"/>
        </w:rPr>
      </w:pPr>
    </w:p>
    <w:p w:rsidR="00F31402" w:rsidRPr="00072AF4" w:rsidRDefault="00F31402" w:rsidP="00F31402">
      <w:pPr>
        <w:ind w:left="720"/>
        <w:jc w:val="both"/>
        <w:rPr>
          <w:sz w:val="22"/>
          <w:szCs w:val="22"/>
        </w:rPr>
      </w:pPr>
      <w:r>
        <w:rPr>
          <w:sz w:val="22"/>
          <w:szCs w:val="22"/>
        </w:rPr>
        <w:lastRenderedPageBreak/>
        <w:t>LLMs</w:t>
      </w:r>
      <w:r w:rsidRPr="00072AF4">
        <w:rPr>
          <w:sz w:val="22"/>
          <w:szCs w:val="22"/>
        </w:rPr>
        <w:t xml:space="preserve"> requesting Permission to Officiate should obtain the signature of their Incumbent. (In those cases where they currently hold a Licence to the Deanery only they should consult the </w:t>
      </w:r>
      <w:r>
        <w:rPr>
          <w:sz w:val="22"/>
          <w:szCs w:val="22"/>
        </w:rPr>
        <w:t>Bishop of Southampton or the Bishop of Basingstoke</w:t>
      </w:r>
      <w:r w:rsidRPr="00072AF4">
        <w:rPr>
          <w:sz w:val="22"/>
          <w:szCs w:val="22"/>
        </w:rPr>
        <w:t>).</w:t>
      </w:r>
    </w:p>
    <w:p w:rsidR="00F31402" w:rsidRPr="001F2A95" w:rsidRDefault="00F31402" w:rsidP="00F31402">
      <w:pPr>
        <w:rPr>
          <w:sz w:val="16"/>
          <w:szCs w:val="16"/>
        </w:rPr>
      </w:pPr>
    </w:p>
    <w:p w:rsidR="00F31402" w:rsidRPr="00F31402" w:rsidRDefault="00F31402" w:rsidP="00F31402">
      <w:pPr>
        <w:pStyle w:val="ListParagraph"/>
        <w:numPr>
          <w:ilvl w:val="0"/>
          <w:numId w:val="5"/>
        </w:numPr>
        <w:rPr>
          <w:bCs/>
          <w:sz w:val="22"/>
          <w:szCs w:val="22"/>
        </w:rPr>
      </w:pPr>
      <w:r w:rsidRPr="00F31402">
        <w:rPr>
          <w:sz w:val="22"/>
          <w:szCs w:val="22"/>
        </w:rPr>
        <w:t>Please return t</w:t>
      </w:r>
      <w:r w:rsidRPr="00F31402">
        <w:rPr>
          <w:bCs/>
          <w:sz w:val="22"/>
          <w:szCs w:val="22"/>
        </w:rPr>
        <w:t>he completed form to:</w:t>
      </w:r>
    </w:p>
    <w:p w:rsidR="00F31402" w:rsidRDefault="00F31402" w:rsidP="00F31402">
      <w:pPr>
        <w:pStyle w:val="ListParagraph"/>
        <w:rPr>
          <w:bCs/>
          <w:color w:val="C00000"/>
          <w:sz w:val="22"/>
          <w:szCs w:val="22"/>
        </w:rPr>
      </w:pPr>
      <w:r w:rsidRPr="00F31402">
        <w:rPr>
          <w:bCs/>
          <w:color w:val="C00000"/>
          <w:sz w:val="22"/>
          <w:szCs w:val="22"/>
        </w:rPr>
        <w:t>Sue Pakenham-Walsh</w:t>
      </w:r>
    </w:p>
    <w:p w:rsidR="00F31402" w:rsidRDefault="009F22A7" w:rsidP="00F31402">
      <w:pPr>
        <w:pStyle w:val="ListParagraph"/>
        <w:rPr>
          <w:bCs/>
          <w:color w:val="C00000"/>
          <w:sz w:val="22"/>
          <w:szCs w:val="22"/>
        </w:rPr>
      </w:pPr>
      <w:hyperlink r:id="rId8" w:history="1">
        <w:r w:rsidR="00F31402" w:rsidRPr="00F31402">
          <w:rPr>
            <w:rStyle w:val="Hyperlink"/>
            <w:bCs/>
            <w:sz w:val="22"/>
            <w:szCs w:val="22"/>
          </w:rPr>
          <w:t>bishop.basingstoke@winchester.anglican.org</w:t>
        </w:r>
      </w:hyperlink>
      <w:r w:rsidR="00F31402" w:rsidRPr="00F31402">
        <w:rPr>
          <w:bCs/>
          <w:color w:val="C00000"/>
          <w:sz w:val="22"/>
          <w:szCs w:val="22"/>
        </w:rPr>
        <w:t xml:space="preserve"> </w:t>
      </w:r>
    </w:p>
    <w:p w:rsidR="00F31402" w:rsidRPr="00F31402" w:rsidRDefault="00F31402" w:rsidP="00F31402">
      <w:pPr>
        <w:pStyle w:val="ListParagraph"/>
        <w:rPr>
          <w:bCs/>
          <w:sz w:val="22"/>
          <w:szCs w:val="22"/>
        </w:rPr>
      </w:pPr>
      <w:r w:rsidRPr="00F31402">
        <w:rPr>
          <w:bCs/>
          <w:sz w:val="22"/>
          <w:szCs w:val="22"/>
        </w:rPr>
        <w:t>Old Alresford P</w:t>
      </w:r>
      <w:r>
        <w:rPr>
          <w:bCs/>
          <w:sz w:val="22"/>
          <w:szCs w:val="22"/>
        </w:rPr>
        <w:t>lace, Old Alresford, SO24 9DH</w:t>
      </w:r>
    </w:p>
    <w:p w:rsidR="00F31402" w:rsidRPr="00072AF4" w:rsidRDefault="00F31402" w:rsidP="00F31402">
      <w:pPr>
        <w:ind w:left="720" w:hanging="720"/>
        <w:rPr>
          <w:b/>
          <w:bCs/>
          <w:sz w:val="22"/>
          <w:szCs w:val="22"/>
        </w:rPr>
      </w:pPr>
    </w:p>
    <w:p w:rsidR="00F31402" w:rsidRDefault="00F31402"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Pr="005A2F39" w:rsidRDefault="005A2F39" w:rsidP="005A2F39"/>
    <w:p w:rsidR="005A2F39" w:rsidRDefault="005A2F39" w:rsidP="005A2F39"/>
    <w:p w:rsidR="005A2F39" w:rsidRDefault="005A2F39" w:rsidP="005A2F39"/>
    <w:p w:rsidR="005A2F39" w:rsidRP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5A2F39"/>
    <w:p w:rsidR="005A2F39" w:rsidRDefault="005A2F39" w:rsidP="00F31402">
      <w:pPr>
        <w:pStyle w:val="Heading1"/>
        <w:spacing w:before="0" w:after="0"/>
        <w:rPr>
          <w:sz w:val="36"/>
          <w:szCs w:val="36"/>
        </w:rPr>
      </w:pPr>
    </w:p>
    <w:p w:rsidR="005A2F39" w:rsidRPr="005A2F39" w:rsidRDefault="005A2F39" w:rsidP="005A2F39"/>
    <w:p w:rsidR="00F31402" w:rsidRDefault="00F31402" w:rsidP="00F31402">
      <w:pPr>
        <w:pStyle w:val="Heading1"/>
        <w:spacing w:before="0" w:after="0"/>
        <w:rPr>
          <w:sz w:val="36"/>
          <w:szCs w:val="36"/>
        </w:rPr>
      </w:pPr>
      <w:r>
        <w:rPr>
          <w:sz w:val="36"/>
          <w:szCs w:val="36"/>
        </w:rPr>
        <w:lastRenderedPageBreak/>
        <w:t xml:space="preserve">form for renewal of bishop’s license or </w:t>
      </w:r>
    </w:p>
    <w:p w:rsidR="00F31402" w:rsidRPr="00F31402" w:rsidRDefault="00F31402" w:rsidP="00F31402">
      <w:pPr>
        <w:pStyle w:val="Heading1"/>
        <w:spacing w:before="0" w:after="0"/>
        <w:rPr>
          <w:sz w:val="36"/>
          <w:szCs w:val="36"/>
        </w:rPr>
      </w:pPr>
      <w:r>
        <w:rPr>
          <w:sz w:val="36"/>
          <w:szCs w:val="36"/>
        </w:rPr>
        <w:t>of permission to officiate</w:t>
      </w:r>
    </w:p>
    <w:p w:rsidR="00F31402" w:rsidRPr="00072AF4" w:rsidRDefault="00F31402" w:rsidP="00F31402">
      <w:pPr>
        <w:jc w:val="both"/>
        <w:rPr>
          <w:sz w:val="22"/>
          <w:szCs w:val="22"/>
        </w:rPr>
      </w:pPr>
    </w:p>
    <w:p w:rsidR="00F31402" w:rsidRPr="00072AF4" w:rsidRDefault="00F31402" w:rsidP="00F31402">
      <w:pPr>
        <w:jc w:val="both"/>
        <w:rPr>
          <w:sz w:val="22"/>
          <w:szCs w:val="22"/>
        </w:rPr>
      </w:pPr>
      <w:r>
        <w:rPr>
          <w:rFonts w:asciiTheme="minorHAnsi" w:hAnsiTheme="minorHAnsi"/>
          <w:color w:val="C00000"/>
          <w:sz w:val="22"/>
          <w:szCs w:val="22"/>
        </w:rPr>
        <w:t>Personal D</w:t>
      </w:r>
      <w:r w:rsidRPr="00F31402">
        <w:rPr>
          <w:rFonts w:asciiTheme="minorHAnsi" w:hAnsiTheme="minorHAnsi"/>
          <w:color w:val="C00000"/>
          <w:sz w:val="22"/>
          <w:szCs w:val="22"/>
        </w:rPr>
        <w:t>etails</w:t>
      </w:r>
      <w:r w:rsidRPr="00072AF4">
        <w:rPr>
          <w:sz w:val="22"/>
          <w:szCs w:val="22"/>
        </w:rPr>
        <w:t xml:space="preserve"> (Please complete in block capitals)</w:t>
      </w:r>
    </w:p>
    <w:p w:rsidR="005A2F39" w:rsidRDefault="005A2F39" w:rsidP="00F31402">
      <w:pPr>
        <w:jc w:val="both"/>
        <w:rPr>
          <w:sz w:val="22"/>
          <w:szCs w:val="22"/>
        </w:rPr>
      </w:pPr>
    </w:p>
    <w:p w:rsidR="005A2F39" w:rsidRDefault="005A2F39" w:rsidP="00F31402">
      <w:pPr>
        <w:jc w:val="both"/>
        <w:rPr>
          <w:sz w:val="22"/>
          <w:szCs w:val="22"/>
        </w:rPr>
      </w:pPr>
    </w:p>
    <w:p w:rsidR="005A2F39" w:rsidRDefault="005A2F39" w:rsidP="00F31402">
      <w:pPr>
        <w:jc w:val="both"/>
        <w:rPr>
          <w:sz w:val="22"/>
          <w:szCs w:val="22"/>
        </w:rPr>
        <w:sectPr w:rsidR="005A2F39" w:rsidSect="0093707E">
          <w:footerReference w:type="default" r:id="rId9"/>
          <w:pgSz w:w="11906" w:h="16838"/>
          <w:pgMar w:top="1304" w:right="1418" w:bottom="1304" w:left="1361" w:header="709" w:footer="709" w:gutter="0"/>
          <w:cols w:space="708"/>
          <w:docGrid w:linePitch="360"/>
        </w:sectPr>
      </w:pPr>
    </w:p>
    <w:p w:rsidR="00F31402" w:rsidRPr="00F31402" w:rsidRDefault="00F31402" w:rsidP="00F31402">
      <w:pPr>
        <w:spacing w:line="360" w:lineRule="auto"/>
        <w:jc w:val="both"/>
        <w:rPr>
          <w:b/>
          <w:sz w:val="22"/>
          <w:szCs w:val="22"/>
        </w:rPr>
      </w:pPr>
      <w:r w:rsidRPr="00F31402">
        <w:rPr>
          <w:b/>
          <w:bCs/>
          <w:sz w:val="22"/>
          <w:szCs w:val="22"/>
        </w:rPr>
        <w:t>Title</w:t>
      </w:r>
      <w:r w:rsidRPr="00F31402">
        <w:rPr>
          <w:b/>
          <w:sz w:val="22"/>
          <w:szCs w:val="22"/>
        </w:rPr>
        <w:t>:</w:t>
      </w:r>
    </w:p>
    <w:p w:rsidR="00F31402" w:rsidRPr="00F31402" w:rsidRDefault="00F31402" w:rsidP="00F31402">
      <w:pPr>
        <w:spacing w:line="360" w:lineRule="auto"/>
        <w:jc w:val="both"/>
        <w:rPr>
          <w:b/>
          <w:sz w:val="22"/>
          <w:szCs w:val="22"/>
        </w:rPr>
      </w:pPr>
      <w:r w:rsidRPr="00F31402">
        <w:rPr>
          <w:b/>
          <w:bCs/>
          <w:sz w:val="22"/>
          <w:szCs w:val="22"/>
        </w:rPr>
        <w:t>Christian name(s)</w:t>
      </w:r>
      <w:r w:rsidR="005A2F39">
        <w:rPr>
          <w:b/>
          <w:bCs/>
          <w:sz w:val="22"/>
          <w:szCs w:val="22"/>
        </w:rPr>
        <w:t>:</w:t>
      </w:r>
    </w:p>
    <w:p w:rsidR="00F31402" w:rsidRPr="00F31402" w:rsidRDefault="00F31402" w:rsidP="00F31402">
      <w:pPr>
        <w:spacing w:line="360" w:lineRule="auto"/>
        <w:jc w:val="both"/>
        <w:rPr>
          <w:b/>
          <w:bCs/>
          <w:sz w:val="22"/>
          <w:szCs w:val="22"/>
        </w:rPr>
      </w:pPr>
      <w:r w:rsidRPr="00F31402">
        <w:rPr>
          <w:b/>
          <w:bCs/>
          <w:sz w:val="22"/>
          <w:szCs w:val="22"/>
        </w:rPr>
        <w:t>Surname:</w:t>
      </w:r>
    </w:p>
    <w:p w:rsidR="00F31402" w:rsidRPr="00F31402" w:rsidRDefault="00F31402" w:rsidP="00F31402">
      <w:pPr>
        <w:spacing w:line="360" w:lineRule="auto"/>
        <w:jc w:val="both"/>
        <w:rPr>
          <w:b/>
          <w:bCs/>
          <w:sz w:val="22"/>
          <w:szCs w:val="22"/>
        </w:rPr>
      </w:pPr>
      <w:r w:rsidRPr="00F31402">
        <w:rPr>
          <w:b/>
          <w:bCs/>
          <w:sz w:val="22"/>
          <w:szCs w:val="22"/>
        </w:rPr>
        <w:t>Date of birth:</w:t>
      </w:r>
    </w:p>
    <w:p w:rsidR="005A2F39" w:rsidRPr="00636971" w:rsidRDefault="00636971" w:rsidP="00F31402">
      <w:pPr>
        <w:spacing w:line="360" w:lineRule="auto"/>
        <w:jc w:val="both"/>
        <w:rPr>
          <w:b/>
          <w:bCs/>
          <w:color w:val="C00000"/>
          <w:sz w:val="22"/>
          <w:szCs w:val="22"/>
        </w:rPr>
      </w:pPr>
      <w:r w:rsidRPr="00636971">
        <w:rPr>
          <w:b/>
          <w:bCs/>
          <w:color w:val="C00000"/>
          <w:sz w:val="22"/>
          <w:szCs w:val="22"/>
        </w:rPr>
        <w:t>Age at 30 September 2019</w:t>
      </w:r>
      <w:r w:rsidR="005A2F39" w:rsidRPr="00636971">
        <w:rPr>
          <w:b/>
          <w:sz w:val="22"/>
          <w:szCs w:val="22"/>
        </w:rPr>
        <w:t>:</w:t>
      </w:r>
    </w:p>
    <w:p w:rsidR="00F31402" w:rsidRPr="005A2F39" w:rsidRDefault="00F31402" w:rsidP="00F31402">
      <w:pPr>
        <w:spacing w:line="360" w:lineRule="auto"/>
        <w:jc w:val="both"/>
        <w:rPr>
          <w:sz w:val="22"/>
          <w:szCs w:val="22"/>
        </w:rPr>
      </w:pPr>
      <w:r w:rsidRPr="00F31402">
        <w:rPr>
          <w:b/>
          <w:bCs/>
          <w:sz w:val="22"/>
          <w:szCs w:val="22"/>
        </w:rPr>
        <w:t>Address:</w:t>
      </w:r>
    </w:p>
    <w:p w:rsidR="00F31402" w:rsidRPr="00F31402" w:rsidRDefault="00F31402" w:rsidP="00F31402">
      <w:pPr>
        <w:spacing w:line="360" w:lineRule="auto"/>
        <w:jc w:val="both"/>
        <w:rPr>
          <w:b/>
          <w:sz w:val="22"/>
          <w:szCs w:val="22"/>
        </w:rPr>
      </w:pPr>
      <w:r w:rsidRPr="00F31402">
        <w:rPr>
          <w:b/>
          <w:bCs/>
          <w:sz w:val="22"/>
          <w:szCs w:val="22"/>
        </w:rPr>
        <w:t>Postcode</w:t>
      </w:r>
      <w:r w:rsidRPr="00F31402">
        <w:rPr>
          <w:b/>
          <w:sz w:val="22"/>
          <w:szCs w:val="22"/>
        </w:rPr>
        <w:t>:</w:t>
      </w:r>
    </w:p>
    <w:p w:rsidR="00F31402" w:rsidRPr="00F31402" w:rsidRDefault="00F31402" w:rsidP="00F31402">
      <w:pPr>
        <w:spacing w:line="360" w:lineRule="auto"/>
        <w:jc w:val="both"/>
        <w:rPr>
          <w:b/>
          <w:sz w:val="22"/>
          <w:szCs w:val="22"/>
        </w:rPr>
      </w:pPr>
      <w:r w:rsidRPr="00F31402">
        <w:rPr>
          <w:b/>
          <w:bCs/>
          <w:sz w:val="22"/>
          <w:szCs w:val="22"/>
        </w:rPr>
        <w:t>Telephone no:</w:t>
      </w:r>
    </w:p>
    <w:p w:rsidR="00F31402" w:rsidRPr="00F31402" w:rsidRDefault="00F31402" w:rsidP="00F31402">
      <w:pPr>
        <w:spacing w:line="360" w:lineRule="auto"/>
        <w:jc w:val="both"/>
        <w:rPr>
          <w:b/>
          <w:sz w:val="22"/>
          <w:szCs w:val="22"/>
        </w:rPr>
      </w:pPr>
      <w:r w:rsidRPr="00F31402">
        <w:rPr>
          <w:b/>
          <w:bCs/>
          <w:sz w:val="22"/>
          <w:szCs w:val="22"/>
        </w:rPr>
        <w:t>e-mail address:</w:t>
      </w:r>
    </w:p>
    <w:p w:rsidR="005A2F39" w:rsidRDefault="005A2F39" w:rsidP="00F31402">
      <w:pPr>
        <w:jc w:val="both"/>
        <w:rPr>
          <w:sz w:val="22"/>
          <w:szCs w:val="22"/>
        </w:rPr>
        <w:sectPr w:rsidR="005A2F39" w:rsidSect="005A2F39">
          <w:type w:val="continuous"/>
          <w:pgSz w:w="11906" w:h="16838"/>
          <w:pgMar w:top="1304" w:right="1418" w:bottom="1304" w:left="1361" w:header="709" w:footer="709" w:gutter="0"/>
          <w:cols w:num="2" w:space="708"/>
          <w:docGrid w:linePitch="360"/>
        </w:sectPr>
      </w:pPr>
    </w:p>
    <w:p w:rsidR="00F31402" w:rsidRDefault="00F31402" w:rsidP="00F31402">
      <w:pPr>
        <w:jc w:val="both"/>
        <w:rPr>
          <w:sz w:val="22"/>
          <w:szCs w:val="22"/>
        </w:rPr>
      </w:pPr>
    </w:p>
    <w:p w:rsidR="00F31402" w:rsidRPr="00F31402" w:rsidRDefault="00F31402" w:rsidP="00F31402">
      <w:pPr>
        <w:jc w:val="both"/>
        <w:rPr>
          <w:rFonts w:asciiTheme="minorHAnsi" w:hAnsiTheme="minorHAnsi"/>
          <w:color w:val="C00000"/>
          <w:sz w:val="22"/>
          <w:szCs w:val="22"/>
        </w:rPr>
      </w:pPr>
      <w:r>
        <w:rPr>
          <w:rFonts w:asciiTheme="minorHAnsi" w:hAnsiTheme="minorHAnsi"/>
          <w:color w:val="C00000"/>
          <w:sz w:val="22"/>
          <w:szCs w:val="22"/>
        </w:rPr>
        <w:t>Ministry Details</w:t>
      </w:r>
      <w:r w:rsidRPr="00F31402">
        <w:rPr>
          <w:rFonts w:asciiTheme="minorHAnsi" w:hAnsiTheme="minorHAnsi"/>
          <w:color w:val="C00000"/>
          <w:sz w:val="22"/>
          <w:szCs w:val="22"/>
        </w:rPr>
        <w:t xml:space="preserve"> (</w:t>
      </w:r>
      <w:r w:rsidRPr="00F31402">
        <w:rPr>
          <w:rFonts w:asciiTheme="minorHAnsi" w:hAnsiTheme="minorHAnsi"/>
          <w:i/>
          <w:color w:val="C00000"/>
          <w:sz w:val="22"/>
          <w:szCs w:val="22"/>
        </w:rPr>
        <w:t>Please tick appropriate box</w:t>
      </w:r>
      <w:r w:rsidRPr="00F31402">
        <w:rPr>
          <w:rFonts w:asciiTheme="minorHAnsi" w:hAnsiTheme="minorHAnsi"/>
          <w:color w:val="C00000"/>
          <w:sz w:val="22"/>
          <w:szCs w:val="22"/>
        </w:rPr>
        <w:t>)</w:t>
      </w:r>
    </w:p>
    <w:p w:rsidR="00F31402" w:rsidRDefault="00F31402" w:rsidP="00F31402">
      <w:pPr>
        <w:jc w:val="both"/>
        <w:rPr>
          <w:rFonts w:ascii="Myriad Pro" w:hAnsi="Myriad Pro"/>
          <w:color w:val="C00000"/>
          <w:sz w:val="22"/>
          <w:szCs w:val="22"/>
        </w:rPr>
      </w:pPr>
    </w:p>
    <w:tbl>
      <w:tblPr>
        <w:tblW w:w="0" w:type="auto"/>
        <w:tblLook w:val="04A0" w:firstRow="1" w:lastRow="0" w:firstColumn="1" w:lastColumn="0" w:noHBand="0" w:noVBand="1"/>
      </w:tblPr>
      <w:tblGrid>
        <w:gridCol w:w="5920"/>
        <w:gridCol w:w="284"/>
      </w:tblGrid>
      <w:tr w:rsidR="00F31402" w:rsidRPr="000308DE" w:rsidTr="00775FCD">
        <w:tc>
          <w:tcPr>
            <w:tcW w:w="5920" w:type="dxa"/>
            <w:tcBorders>
              <w:right w:val="single" w:sz="4" w:space="0" w:color="auto"/>
            </w:tcBorders>
            <w:shd w:val="clear" w:color="auto" w:fill="auto"/>
          </w:tcPr>
          <w:p w:rsidR="00F31402" w:rsidRPr="000308DE" w:rsidRDefault="00F31402" w:rsidP="00775FCD">
            <w:pPr>
              <w:jc w:val="both"/>
              <w:rPr>
                <w:sz w:val="22"/>
                <w:szCs w:val="22"/>
              </w:rPr>
            </w:pPr>
            <w:r w:rsidRPr="000308DE">
              <w:rPr>
                <w:sz w:val="22"/>
                <w:szCs w:val="22"/>
              </w:rPr>
              <w:t xml:space="preserve">I request a </w:t>
            </w:r>
            <w:r w:rsidRPr="000308DE">
              <w:rPr>
                <w:b/>
                <w:bCs/>
                <w:sz w:val="22"/>
                <w:szCs w:val="22"/>
              </w:rPr>
              <w:t>Licence</w:t>
            </w:r>
            <w:r w:rsidRPr="000308DE">
              <w:rPr>
                <w:sz w:val="22"/>
                <w:szCs w:val="22"/>
              </w:rPr>
              <w:t xml:space="preserve"> to undertake the role and ministry of a LLM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31402" w:rsidRPr="000308DE" w:rsidRDefault="00F31402" w:rsidP="00775FCD">
            <w:pPr>
              <w:jc w:val="both"/>
              <w:rPr>
                <w:rFonts w:ascii="Myriad Pro" w:hAnsi="Myriad Pro"/>
                <w:color w:val="C00000"/>
                <w:sz w:val="22"/>
                <w:szCs w:val="22"/>
              </w:rPr>
            </w:pPr>
          </w:p>
        </w:tc>
      </w:tr>
      <w:tr w:rsidR="00F31402" w:rsidRPr="000308DE" w:rsidTr="00775FCD">
        <w:tc>
          <w:tcPr>
            <w:tcW w:w="5920" w:type="dxa"/>
            <w:shd w:val="clear" w:color="auto" w:fill="auto"/>
          </w:tcPr>
          <w:p w:rsidR="00F31402" w:rsidRPr="000308DE" w:rsidRDefault="00F31402" w:rsidP="00775FCD">
            <w:pPr>
              <w:jc w:val="both"/>
              <w:rPr>
                <w:rFonts w:ascii="Myriad Pro" w:hAnsi="Myriad Pro"/>
                <w:color w:val="C00000"/>
                <w:sz w:val="22"/>
                <w:szCs w:val="22"/>
              </w:rPr>
            </w:pPr>
          </w:p>
        </w:tc>
        <w:tc>
          <w:tcPr>
            <w:tcW w:w="284" w:type="dxa"/>
            <w:tcBorders>
              <w:top w:val="single" w:sz="4" w:space="0" w:color="auto"/>
              <w:bottom w:val="single" w:sz="4" w:space="0" w:color="auto"/>
            </w:tcBorders>
            <w:shd w:val="clear" w:color="auto" w:fill="auto"/>
          </w:tcPr>
          <w:p w:rsidR="00F31402" w:rsidRPr="000308DE" w:rsidRDefault="00F31402" w:rsidP="00775FCD">
            <w:pPr>
              <w:jc w:val="both"/>
              <w:rPr>
                <w:rFonts w:ascii="Myriad Pro" w:hAnsi="Myriad Pro"/>
                <w:color w:val="C00000"/>
                <w:sz w:val="22"/>
                <w:szCs w:val="22"/>
              </w:rPr>
            </w:pPr>
          </w:p>
        </w:tc>
      </w:tr>
      <w:tr w:rsidR="00F31402" w:rsidRPr="000308DE" w:rsidTr="00775FCD">
        <w:tc>
          <w:tcPr>
            <w:tcW w:w="5920" w:type="dxa"/>
            <w:tcBorders>
              <w:right w:val="single" w:sz="4" w:space="0" w:color="auto"/>
            </w:tcBorders>
            <w:shd w:val="clear" w:color="auto" w:fill="auto"/>
          </w:tcPr>
          <w:p w:rsidR="00F31402" w:rsidRPr="000308DE" w:rsidRDefault="00F31402" w:rsidP="00775FCD">
            <w:pPr>
              <w:jc w:val="both"/>
              <w:rPr>
                <w:rFonts w:ascii="Myriad Pro" w:hAnsi="Myriad Pro"/>
                <w:color w:val="C00000"/>
                <w:sz w:val="22"/>
                <w:szCs w:val="22"/>
              </w:rPr>
            </w:pPr>
            <w:r w:rsidRPr="000308DE">
              <w:rPr>
                <w:sz w:val="22"/>
                <w:szCs w:val="22"/>
              </w:rPr>
              <w:t xml:space="preserve">I request </w:t>
            </w:r>
            <w:r w:rsidRPr="000308DE">
              <w:rPr>
                <w:b/>
                <w:bCs/>
                <w:sz w:val="22"/>
                <w:szCs w:val="22"/>
              </w:rPr>
              <w:t>Permission to Officiate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31402" w:rsidRPr="000308DE" w:rsidRDefault="00F31402" w:rsidP="00775FCD">
            <w:pPr>
              <w:jc w:val="both"/>
              <w:rPr>
                <w:rFonts w:ascii="Myriad Pro" w:hAnsi="Myriad Pro"/>
                <w:color w:val="C00000"/>
                <w:sz w:val="22"/>
                <w:szCs w:val="22"/>
              </w:rPr>
            </w:pPr>
          </w:p>
        </w:tc>
      </w:tr>
    </w:tbl>
    <w:p w:rsidR="00F31402" w:rsidRDefault="00F31402" w:rsidP="00F31402">
      <w:pPr>
        <w:spacing w:line="360" w:lineRule="auto"/>
        <w:jc w:val="both"/>
        <w:rPr>
          <w:b/>
          <w:bCs/>
          <w:sz w:val="22"/>
          <w:szCs w:val="22"/>
        </w:rPr>
      </w:pPr>
    </w:p>
    <w:p w:rsidR="00F31402" w:rsidRPr="00F31402" w:rsidRDefault="00F31402" w:rsidP="00F31402">
      <w:pPr>
        <w:spacing w:line="360" w:lineRule="auto"/>
        <w:jc w:val="both"/>
        <w:rPr>
          <w:b/>
          <w:bCs/>
          <w:sz w:val="22"/>
          <w:szCs w:val="22"/>
        </w:rPr>
      </w:pPr>
      <w:r>
        <w:rPr>
          <w:b/>
          <w:bCs/>
          <w:sz w:val="22"/>
          <w:szCs w:val="22"/>
        </w:rPr>
        <w:t xml:space="preserve">Parish (or </w:t>
      </w:r>
      <w:r w:rsidRPr="00072AF4">
        <w:rPr>
          <w:b/>
          <w:bCs/>
          <w:sz w:val="22"/>
          <w:szCs w:val="22"/>
        </w:rPr>
        <w:t>sector</w:t>
      </w:r>
      <w:r>
        <w:rPr>
          <w:b/>
          <w:bCs/>
          <w:sz w:val="22"/>
          <w:szCs w:val="22"/>
        </w:rPr>
        <w:t>):</w:t>
      </w:r>
    </w:p>
    <w:p w:rsidR="005A2F39" w:rsidRPr="00072AF4" w:rsidRDefault="005A2F39" w:rsidP="005A2F39">
      <w:pPr>
        <w:spacing w:line="360" w:lineRule="auto"/>
        <w:jc w:val="both"/>
        <w:rPr>
          <w:sz w:val="22"/>
          <w:szCs w:val="22"/>
        </w:rPr>
      </w:pPr>
      <w:r w:rsidRPr="00072AF4">
        <w:rPr>
          <w:b/>
          <w:bCs/>
          <w:sz w:val="22"/>
          <w:szCs w:val="22"/>
        </w:rPr>
        <w:t>Deanery</w:t>
      </w:r>
      <w:r>
        <w:rPr>
          <w:sz w:val="22"/>
          <w:szCs w:val="22"/>
        </w:rPr>
        <w:t>:</w:t>
      </w:r>
    </w:p>
    <w:p w:rsidR="00F31402" w:rsidRPr="00F31402" w:rsidRDefault="00F31402" w:rsidP="00F31402">
      <w:pPr>
        <w:spacing w:line="360" w:lineRule="auto"/>
        <w:jc w:val="both"/>
        <w:rPr>
          <w:b/>
          <w:sz w:val="22"/>
          <w:szCs w:val="22"/>
        </w:rPr>
      </w:pPr>
      <w:r w:rsidRPr="00F31402">
        <w:rPr>
          <w:b/>
          <w:bCs/>
          <w:sz w:val="22"/>
          <w:szCs w:val="22"/>
        </w:rPr>
        <w:t>Name of Incumbent</w:t>
      </w:r>
      <w:r w:rsidRPr="00F31402">
        <w:rPr>
          <w:b/>
          <w:sz w:val="22"/>
          <w:szCs w:val="22"/>
        </w:rPr>
        <w:t>:</w:t>
      </w:r>
    </w:p>
    <w:p w:rsidR="00F31402" w:rsidRDefault="00F31402" w:rsidP="00F31402">
      <w:pPr>
        <w:spacing w:line="360" w:lineRule="auto"/>
        <w:jc w:val="both"/>
        <w:rPr>
          <w:sz w:val="22"/>
          <w:szCs w:val="22"/>
        </w:rPr>
      </w:pPr>
      <w:r w:rsidRPr="00072AF4">
        <w:rPr>
          <w:b/>
          <w:bCs/>
          <w:sz w:val="22"/>
          <w:szCs w:val="22"/>
        </w:rPr>
        <w:t>Signature of Incumbent</w:t>
      </w:r>
      <w:r>
        <w:rPr>
          <w:b/>
          <w:bCs/>
          <w:sz w:val="22"/>
          <w:szCs w:val="22"/>
        </w:rPr>
        <w:t xml:space="preserve"> </w:t>
      </w:r>
      <w:r w:rsidRPr="00072AF4">
        <w:rPr>
          <w:sz w:val="22"/>
          <w:szCs w:val="22"/>
        </w:rPr>
        <w:t>(see note 4)</w:t>
      </w:r>
    </w:p>
    <w:p w:rsidR="00F31402" w:rsidRPr="00072AF4" w:rsidRDefault="00F31402" w:rsidP="00F31402">
      <w:pPr>
        <w:spacing w:line="360" w:lineRule="auto"/>
        <w:jc w:val="both"/>
        <w:rPr>
          <w:sz w:val="22"/>
          <w:szCs w:val="22"/>
        </w:rPr>
      </w:pPr>
    </w:p>
    <w:p w:rsidR="00F31402" w:rsidRDefault="00F31402" w:rsidP="00F31402">
      <w:pPr>
        <w:spacing w:line="360" w:lineRule="auto"/>
        <w:jc w:val="both"/>
        <w:rPr>
          <w:sz w:val="22"/>
          <w:szCs w:val="22"/>
        </w:rPr>
      </w:pPr>
      <w:r w:rsidRPr="00072AF4">
        <w:rPr>
          <w:sz w:val="22"/>
          <w:szCs w:val="22"/>
        </w:rPr>
        <w:t>..........................................................</w:t>
      </w:r>
      <w:r>
        <w:rPr>
          <w:sz w:val="22"/>
          <w:szCs w:val="22"/>
        </w:rPr>
        <w:t>..........................................</w:t>
      </w:r>
      <w:r w:rsidRPr="00072AF4">
        <w:rPr>
          <w:sz w:val="22"/>
          <w:szCs w:val="22"/>
        </w:rPr>
        <w:t xml:space="preserve">......... </w:t>
      </w:r>
    </w:p>
    <w:p w:rsidR="00F31402" w:rsidRPr="00F31402" w:rsidRDefault="00F31402" w:rsidP="00F31402">
      <w:pPr>
        <w:jc w:val="both"/>
        <w:rPr>
          <w:rFonts w:asciiTheme="minorHAnsi" w:hAnsiTheme="minorHAnsi"/>
          <w:color w:val="C00000"/>
          <w:sz w:val="22"/>
          <w:szCs w:val="22"/>
        </w:rPr>
      </w:pPr>
      <w:r w:rsidRPr="00F31402">
        <w:rPr>
          <w:rFonts w:asciiTheme="minorHAnsi" w:hAnsiTheme="minorHAnsi"/>
          <w:color w:val="C00000"/>
          <w:sz w:val="22"/>
          <w:szCs w:val="22"/>
        </w:rPr>
        <w:t>Further Details (</w:t>
      </w:r>
      <w:r w:rsidRPr="00F31402">
        <w:rPr>
          <w:rFonts w:asciiTheme="minorHAnsi" w:hAnsiTheme="minorHAnsi"/>
          <w:i/>
          <w:color w:val="C00000"/>
          <w:sz w:val="22"/>
          <w:szCs w:val="22"/>
        </w:rPr>
        <w:t>Please tick appropriate box)</w:t>
      </w:r>
      <w:r w:rsidRPr="00F31402">
        <w:rPr>
          <w:rFonts w:asciiTheme="minorHAnsi" w:hAnsiTheme="minorHAnsi"/>
          <w:color w:val="C00000"/>
          <w:sz w:val="22"/>
          <w:szCs w:val="22"/>
        </w:rPr>
        <w:t xml:space="preserve"> </w:t>
      </w:r>
    </w:p>
    <w:p w:rsidR="00F31402" w:rsidRPr="00F31402" w:rsidRDefault="00F31402" w:rsidP="00F31402">
      <w:pPr>
        <w:jc w:val="both"/>
        <w:rPr>
          <w:rFonts w:asciiTheme="minorHAnsi" w:hAnsiTheme="minorHAnsi"/>
          <w:b/>
          <w:i/>
          <w:iCs/>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25"/>
        <w:gridCol w:w="1276"/>
        <w:gridCol w:w="2268"/>
        <w:gridCol w:w="425"/>
      </w:tblGrid>
      <w:tr w:rsidR="00F31402" w:rsidRPr="001331A0" w:rsidTr="00775FCD">
        <w:tc>
          <w:tcPr>
            <w:tcW w:w="3227"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Licence 5 year renewal</w:t>
            </w:r>
          </w:p>
        </w:tc>
        <w:tc>
          <w:tcPr>
            <w:tcW w:w="425" w:type="dxa"/>
            <w:tcBorders>
              <w:left w:val="single" w:sz="4" w:space="0" w:color="auto"/>
            </w:tcBorders>
            <w:shd w:val="clear" w:color="auto" w:fill="auto"/>
          </w:tcPr>
          <w:p w:rsidR="00F31402" w:rsidRPr="001331A0" w:rsidRDefault="00F31402" w:rsidP="00775FCD">
            <w:pPr>
              <w:jc w:val="both"/>
              <w:rPr>
                <w:sz w:val="22"/>
                <w:szCs w:val="22"/>
              </w:rPr>
            </w:pPr>
          </w:p>
        </w:tc>
        <w:tc>
          <w:tcPr>
            <w:tcW w:w="1276" w:type="dxa"/>
            <w:tcBorders>
              <w:top w:val="nil"/>
              <w:bottom w:val="nil"/>
              <w:right w:val="nil"/>
            </w:tcBorders>
            <w:shd w:val="clear" w:color="auto" w:fill="auto"/>
          </w:tcPr>
          <w:p w:rsidR="00F31402" w:rsidRPr="001331A0" w:rsidRDefault="00F31402" w:rsidP="00775FCD">
            <w:pPr>
              <w:jc w:val="both"/>
              <w:rPr>
                <w:sz w:val="22"/>
                <w:szCs w:val="22"/>
              </w:rPr>
            </w:pPr>
          </w:p>
        </w:tc>
        <w:tc>
          <w:tcPr>
            <w:tcW w:w="2268"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 xml:space="preserve">Mislaid Licence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31402" w:rsidRPr="001331A0" w:rsidRDefault="00F31402" w:rsidP="00775FCD">
            <w:pPr>
              <w:jc w:val="both"/>
              <w:rPr>
                <w:b/>
                <w:color w:val="C00000"/>
                <w:sz w:val="22"/>
                <w:szCs w:val="22"/>
              </w:rPr>
            </w:pPr>
          </w:p>
        </w:tc>
      </w:tr>
      <w:tr w:rsidR="00F31402" w:rsidRPr="001331A0" w:rsidTr="00775FCD">
        <w:tc>
          <w:tcPr>
            <w:tcW w:w="3227"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New parish</w:t>
            </w:r>
          </w:p>
        </w:tc>
        <w:tc>
          <w:tcPr>
            <w:tcW w:w="425" w:type="dxa"/>
            <w:tcBorders>
              <w:left w:val="single" w:sz="4" w:space="0" w:color="auto"/>
            </w:tcBorders>
            <w:shd w:val="clear" w:color="auto" w:fill="auto"/>
          </w:tcPr>
          <w:p w:rsidR="00F31402" w:rsidRPr="001331A0" w:rsidRDefault="00F31402" w:rsidP="00775FCD">
            <w:pPr>
              <w:jc w:val="both"/>
              <w:rPr>
                <w:sz w:val="22"/>
                <w:szCs w:val="22"/>
              </w:rPr>
            </w:pPr>
          </w:p>
        </w:tc>
        <w:tc>
          <w:tcPr>
            <w:tcW w:w="1276" w:type="dxa"/>
            <w:tcBorders>
              <w:top w:val="nil"/>
              <w:bottom w:val="nil"/>
              <w:right w:val="nil"/>
            </w:tcBorders>
            <w:shd w:val="clear" w:color="auto" w:fill="auto"/>
          </w:tcPr>
          <w:p w:rsidR="00F31402" w:rsidRPr="001331A0" w:rsidRDefault="00F31402" w:rsidP="00775FCD">
            <w:pPr>
              <w:jc w:val="both"/>
              <w:rPr>
                <w:sz w:val="22"/>
                <w:szCs w:val="22"/>
              </w:rPr>
            </w:pPr>
          </w:p>
        </w:tc>
        <w:tc>
          <w:tcPr>
            <w:tcW w:w="2268"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 xml:space="preserve">Mislaid PTO  </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31402" w:rsidRPr="001331A0" w:rsidRDefault="00F31402" w:rsidP="00775FCD">
            <w:pPr>
              <w:jc w:val="both"/>
              <w:rPr>
                <w:b/>
                <w:color w:val="C00000"/>
                <w:sz w:val="22"/>
                <w:szCs w:val="22"/>
              </w:rPr>
            </w:pPr>
          </w:p>
        </w:tc>
      </w:tr>
      <w:tr w:rsidR="00F31402" w:rsidRPr="001331A0" w:rsidTr="00775FCD">
        <w:tc>
          <w:tcPr>
            <w:tcW w:w="3227"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 xml:space="preserve">New incumbent </w:t>
            </w:r>
          </w:p>
        </w:tc>
        <w:tc>
          <w:tcPr>
            <w:tcW w:w="425" w:type="dxa"/>
            <w:tcBorders>
              <w:left w:val="single" w:sz="4" w:space="0" w:color="auto"/>
            </w:tcBorders>
            <w:shd w:val="clear" w:color="auto" w:fill="auto"/>
          </w:tcPr>
          <w:p w:rsidR="00F31402" w:rsidRPr="001331A0" w:rsidRDefault="00F31402" w:rsidP="00775FCD">
            <w:pPr>
              <w:jc w:val="both"/>
              <w:rPr>
                <w:sz w:val="22"/>
                <w:szCs w:val="22"/>
              </w:rPr>
            </w:pPr>
          </w:p>
        </w:tc>
        <w:tc>
          <w:tcPr>
            <w:tcW w:w="1276" w:type="dxa"/>
            <w:tcBorders>
              <w:top w:val="nil"/>
              <w:bottom w:val="nil"/>
              <w:right w:val="nil"/>
            </w:tcBorders>
            <w:shd w:val="clear" w:color="auto" w:fill="auto"/>
          </w:tcPr>
          <w:p w:rsidR="00F31402" w:rsidRPr="001331A0" w:rsidRDefault="00F31402" w:rsidP="00775FCD">
            <w:pPr>
              <w:jc w:val="both"/>
              <w:rPr>
                <w:sz w:val="22"/>
                <w:szCs w:val="22"/>
              </w:rPr>
            </w:pPr>
          </w:p>
        </w:tc>
        <w:tc>
          <w:tcPr>
            <w:tcW w:w="2268"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New PTO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31402" w:rsidRPr="001331A0" w:rsidRDefault="00F31402" w:rsidP="00775FCD">
            <w:pPr>
              <w:jc w:val="both"/>
              <w:rPr>
                <w:b/>
                <w:color w:val="C00000"/>
                <w:sz w:val="22"/>
                <w:szCs w:val="22"/>
              </w:rPr>
            </w:pPr>
          </w:p>
        </w:tc>
      </w:tr>
      <w:tr w:rsidR="00F31402" w:rsidRPr="001331A0" w:rsidTr="00775FCD">
        <w:tc>
          <w:tcPr>
            <w:tcW w:w="3227"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 xml:space="preserve">New to Diocese </w:t>
            </w:r>
          </w:p>
        </w:tc>
        <w:tc>
          <w:tcPr>
            <w:tcW w:w="425" w:type="dxa"/>
            <w:tcBorders>
              <w:left w:val="single" w:sz="4" w:space="0" w:color="auto"/>
            </w:tcBorders>
            <w:shd w:val="clear" w:color="auto" w:fill="auto"/>
          </w:tcPr>
          <w:p w:rsidR="00F31402" w:rsidRPr="001331A0" w:rsidRDefault="00F31402" w:rsidP="00775FCD">
            <w:pPr>
              <w:jc w:val="both"/>
              <w:rPr>
                <w:b/>
                <w:color w:val="C00000"/>
                <w:sz w:val="22"/>
                <w:szCs w:val="22"/>
              </w:rPr>
            </w:pPr>
          </w:p>
        </w:tc>
        <w:tc>
          <w:tcPr>
            <w:tcW w:w="1276" w:type="dxa"/>
            <w:tcBorders>
              <w:top w:val="nil"/>
              <w:bottom w:val="nil"/>
              <w:right w:val="nil"/>
            </w:tcBorders>
            <w:shd w:val="clear" w:color="auto" w:fill="auto"/>
          </w:tcPr>
          <w:p w:rsidR="00F31402" w:rsidRPr="001331A0" w:rsidRDefault="00F31402" w:rsidP="00775FCD">
            <w:pPr>
              <w:jc w:val="both"/>
              <w:rPr>
                <w:b/>
                <w:color w:val="C00000"/>
                <w:sz w:val="22"/>
                <w:szCs w:val="22"/>
              </w:rPr>
            </w:pPr>
          </w:p>
        </w:tc>
        <w:tc>
          <w:tcPr>
            <w:tcW w:w="2268" w:type="dxa"/>
            <w:tcBorders>
              <w:top w:val="nil"/>
              <w:left w:val="nil"/>
              <w:bottom w:val="nil"/>
              <w:right w:val="single" w:sz="4" w:space="0" w:color="auto"/>
            </w:tcBorders>
            <w:shd w:val="clear" w:color="auto" w:fill="auto"/>
          </w:tcPr>
          <w:p w:rsidR="00F31402" w:rsidRPr="001331A0" w:rsidRDefault="00F31402" w:rsidP="00775FCD">
            <w:pPr>
              <w:jc w:val="both"/>
              <w:rPr>
                <w:b/>
                <w:color w:val="C00000"/>
                <w:sz w:val="22"/>
                <w:szCs w:val="22"/>
              </w:rPr>
            </w:pPr>
            <w:r w:rsidRPr="001331A0">
              <w:rPr>
                <w:sz w:val="22"/>
                <w:szCs w:val="22"/>
              </w:rPr>
              <w:t>Renewal of PTO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31402" w:rsidRPr="001331A0" w:rsidRDefault="00F31402" w:rsidP="00775FCD">
            <w:pPr>
              <w:jc w:val="both"/>
              <w:rPr>
                <w:b/>
                <w:color w:val="C00000"/>
                <w:sz w:val="22"/>
                <w:szCs w:val="22"/>
              </w:rPr>
            </w:pPr>
          </w:p>
        </w:tc>
      </w:tr>
    </w:tbl>
    <w:p w:rsidR="00F31402" w:rsidRPr="00072AF4" w:rsidRDefault="00F31402" w:rsidP="00F31402">
      <w:pPr>
        <w:jc w:val="both"/>
        <w:rPr>
          <w:sz w:val="22"/>
          <w:szCs w:val="22"/>
        </w:rPr>
      </w:pPr>
    </w:p>
    <w:p w:rsidR="00F31402" w:rsidRDefault="005A2F39" w:rsidP="00F31402">
      <w:pPr>
        <w:jc w:val="both"/>
        <w:rPr>
          <w:rFonts w:asciiTheme="minorHAnsi" w:hAnsiTheme="minorHAnsi"/>
          <w:color w:val="C00000"/>
          <w:sz w:val="22"/>
          <w:szCs w:val="22"/>
        </w:rPr>
      </w:pPr>
      <w:r w:rsidRPr="005A2F39">
        <w:rPr>
          <w:rFonts w:asciiTheme="minorHAnsi" w:hAnsiTheme="minorHAnsi"/>
          <w:color w:val="C00000"/>
          <w:sz w:val="22"/>
          <w:szCs w:val="22"/>
        </w:rPr>
        <w:t>LLM Emeritus</w:t>
      </w:r>
      <w:r w:rsidR="00F31402" w:rsidRPr="005A2F39">
        <w:rPr>
          <w:rFonts w:asciiTheme="minorHAnsi" w:hAnsiTheme="minorHAnsi"/>
          <w:color w:val="C00000"/>
          <w:sz w:val="22"/>
          <w:szCs w:val="22"/>
        </w:rPr>
        <w:t xml:space="preserve"> </w:t>
      </w:r>
      <w:r w:rsidR="00F31402" w:rsidRPr="005A2F39">
        <w:rPr>
          <w:rFonts w:asciiTheme="minorHAnsi" w:hAnsiTheme="minorHAnsi"/>
          <w:i/>
          <w:color w:val="C00000"/>
          <w:sz w:val="22"/>
          <w:szCs w:val="22"/>
        </w:rPr>
        <w:t>(Retirement from ministry)</w:t>
      </w:r>
      <w:r w:rsidR="00F31402" w:rsidRPr="005A2F39">
        <w:rPr>
          <w:rFonts w:asciiTheme="minorHAnsi" w:hAnsiTheme="minorHAnsi"/>
          <w:color w:val="C00000"/>
          <w:sz w:val="22"/>
          <w:szCs w:val="22"/>
        </w:rPr>
        <w:t xml:space="preserve"> </w:t>
      </w:r>
    </w:p>
    <w:p w:rsidR="005A2F39" w:rsidRPr="005A2F39" w:rsidRDefault="005A2F39" w:rsidP="00F31402">
      <w:pPr>
        <w:jc w:val="both"/>
        <w:rPr>
          <w:rFonts w:asciiTheme="minorHAnsi" w:hAnsiTheme="minorHAnsi"/>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2"/>
        <w:gridCol w:w="301"/>
      </w:tblGrid>
      <w:tr w:rsidR="00F31402" w:rsidRPr="001331A0" w:rsidTr="00775FCD">
        <w:tc>
          <w:tcPr>
            <w:tcW w:w="5052"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sidRPr="001331A0">
              <w:rPr>
                <w:sz w:val="22"/>
                <w:szCs w:val="22"/>
              </w:rPr>
              <w:t xml:space="preserve">I intend to retire from active LLM ministry </w:t>
            </w:r>
          </w:p>
        </w:tc>
        <w:tc>
          <w:tcPr>
            <w:tcW w:w="301" w:type="dxa"/>
            <w:tcBorders>
              <w:left w:val="single" w:sz="4" w:space="0" w:color="auto"/>
              <w:bottom w:val="single" w:sz="4" w:space="0" w:color="auto"/>
            </w:tcBorders>
            <w:shd w:val="clear" w:color="auto" w:fill="auto"/>
          </w:tcPr>
          <w:p w:rsidR="00F31402" w:rsidRPr="001331A0" w:rsidRDefault="00F31402" w:rsidP="00775FCD">
            <w:pPr>
              <w:jc w:val="both"/>
              <w:rPr>
                <w:rFonts w:ascii="Myriad Pro" w:hAnsi="Myriad Pro"/>
                <w:color w:val="C00000"/>
                <w:sz w:val="22"/>
                <w:szCs w:val="22"/>
              </w:rPr>
            </w:pPr>
          </w:p>
        </w:tc>
      </w:tr>
      <w:tr w:rsidR="00F31402" w:rsidRPr="001331A0" w:rsidTr="00775FCD">
        <w:tc>
          <w:tcPr>
            <w:tcW w:w="5052" w:type="dxa"/>
            <w:tcBorders>
              <w:top w:val="nil"/>
              <w:left w:val="nil"/>
              <w:bottom w:val="nil"/>
              <w:right w:val="single" w:sz="4" w:space="0" w:color="auto"/>
            </w:tcBorders>
            <w:shd w:val="clear" w:color="auto" w:fill="auto"/>
          </w:tcPr>
          <w:p w:rsidR="00F31402" w:rsidRPr="001331A0" w:rsidRDefault="00F31402" w:rsidP="00775FCD">
            <w:pPr>
              <w:jc w:val="both"/>
              <w:rPr>
                <w:sz w:val="22"/>
                <w:szCs w:val="22"/>
              </w:rPr>
            </w:pPr>
            <w:r>
              <w:rPr>
                <w:sz w:val="22"/>
                <w:szCs w:val="22"/>
              </w:rPr>
              <w:t xml:space="preserve">I wish to continue </w:t>
            </w:r>
            <w:r w:rsidRPr="001331A0">
              <w:rPr>
                <w:sz w:val="22"/>
                <w:szCs w:val="22"/>
              </w:rPr>
              <w:t xml:space="preserve">receiving the LLM newsletters </w:t>
            </w:r>
          </w:p>
        </w:tc>
        <w:tc>
          <w:tcPr>
            <w:tcW w:w="301" w:type="dxa"/>
            <w:tcBorders>
              <w:top w:val="single" w:sz="4" w:space="0" w:color="auto"/>
              <w:left w:val="single" w:sz="4" w:space="0" w:color="auto"/>
            </w:tcBorders>
            <w:shd w:val="clear" w:color="auto" w:fill="auto"/>
          </w:tcPr>
          <w:p w:rsidR="00F31402" w:rsidRPr="001331A0" w:rsidRDefault="00F31402" w:rsidP="00775FCD">
            <w:pPr>
              <w:jc w:val="both"/>
              <w:rPr>
                <w:rFonts w:ascii="Myriad Pro" w:hAnsi="Myriad Pro"/>
                <w:color w:val="C00000"/>
                <w:sz w:val="22"/>
                <w:szCs w:val="22"/>
              </w:rPr>
            </w:pPr>
          </w:p>
        </w:tc>
      </w:tr>
    </w:tbl>
    <w:p w:rsidR="00F31402" w:rsidRDefault="00F31402" w:rsidP="00F31402">
      <w:pPr>
        <w:jc w:val="both"/>
        <w:rPr>
          <w:rFonts w:ascii="Myriad Pro" w:hAnsi="Myriad Pro"/>
          <w:color w:val="C00000"/>
          <w:sz w:val="22"/>
          <w:szCs w:val="22"/>
        </w:rPr>
      </w:pPr>
    </w:p>
    <w:p w:rsidR="00F31402" w:rsidRDefault="00F31402" w:rsidP="00F31402">
      <w:pPr>
        <w:jc w:val="both"/>
        <w:rPr>
          <w:b/>
          <w:bCs/>
          <w:sz w:val="22"/>
          <w:szCs w:val="22"/>
        </w:rPr>
      </w:pPr>
    </w:p>
    <w:p w:rsidR="00F31402" w:rsidRDefault="00F31402" w:rsidP="00F31402">
      <w:pPr>
        <w:spacing w:line="360" w:lineRule="auto"/>
        <w:jc w:val="both"/>
        <w:rPr>
          <w:b/>
          <w:bCs/>
          <w:sz w:val="22"/>
          <w:szCs w:val="22"/>
        </w:rPr>
      </w:pPr>
    </w:p>
    <w:p w:rsidR="005A2F39" w:rsidRPr="00072AF4" w:rsidRDefault="005A2F39" w:rsidP="005A2F39">
      <w:pPr>
        <w:framePr w:hSpace="238" w:vSpace="238" w:wrap="around" w:vAnchor="page" w:hAnchor="page" w:x="1068" w:y="14536"/>
        <w:pBdr>
          <w:top w:val="single" w:sz="7" w:space="0" w:color="000000"/>
          <w:left w:val="single" w:sz="7" w:space="0" w:color="000000"/>
          <w:bottom w:val="single" w:sz="7" w:space="0" w:color="000000"/>
          <w:right w:val="single" w:sz="7" w:space="0" w:color="000000"/>
        </w:pBdr>
        <w:shd w:val="pct5" w:color="000000" w:fill="FFFFFF"/>
        <w:rPr>
          <w:sz w:val="22"/>
          <w:szCs w:val="22"/>
        </w:rPr>
      </w:pPr>
      <w:r w:rsidRPr="00072AF4">
        <w:rPr>
          <w:sz w:val="22"/>
          <w:szCs w:val="22"/>
        </w:rPr>
        <w:t>No. of DBS disclosure certificate:</w:t>
      </w:r>
    </w:p>
    <w:p w:rsidR="005A2F39" w:rsidRPr="00072AF4" w:rsidRDefault="005A2F39" w:rsidP="005A2F39">
      <w:pPr>
        <w:framePr w:hSpace="238" w:vSpace="238" w:wrap="around" w:vAnchor="page" w:hAnchor="page" w:x="1068" w:y="14536"/>
        <w:pBdr>
          <w:top w:val="single" w:sz="7" w:space="0" w:color="000000"/>
          <w:left w:val="single" w:sz="7" w:space="0" w:color="000000"/>
          <w:bottom w:val="single" w:sz="7" w:space="0" w:color="000000"/>
          <w:right w:val="single" w:sz="7" w:space="0" w:color="000000"/>
        </w:pBdr>
        <w:shd w:val="pct5" w:color="000000" w:fill="FFFFFF"/>
        <w:rPr>
          <w:sz w:val="22"/>
          <w:szCs w:val="22"/>
        </w:rPr>
      </w:pPr>
      <w:r w:rsidRPr="00072AF4">
        <w:rPr>
          <w:sz w:val="22"/>
          <w:szCs w:val="22"/>
        </w:rPr>
        <w:t>Date of issue:</w:t>
      </w:r>
    </w:p>
    <w:p w:rsidR="005A2F39" w:rsidRPr="00072AF4" w:rsidRDefault="005A2F39" w:rsidP="005A2F39">
      <w:pPr>
        <w:framePr w:hSpace="238" w:vSpace="238" w:wrap="around" w:vAnchor="page" w:hAnchor="page" w:x="1068" w:y="14536"/>
        <w:pBdr>
          <w:top w:val="single" w:sz="7" w:space="0" w:color="000000"/>
          <w:left w:val="single" w:sz="7" w:space="0" w:color="000000"/>
          <w:bottom w:val="single" w:sz="7" w:space="0" w:color="000000"/>
          <w:right w:val="single" w:sz="7" w:space="0" w:color="000000"/>
        </w:pBdr>
        <w:shd w:val="pct5" w:color="000000" w:fill="FFFFFF"/>
        <w:rPr>
          <w:sz w:val="22"/>
          <w:szCs w:val="22"/>
        </w:rPr>
      </w:pPr>
      <w:r w:rsidRPr="00072AF4">
        <w:rPr>
          <w:sz w:val="22"/>
          <w:szCs w:val="22"/>
        </w:rPr>
        <w:t>If awaited please indicate approximate date of application.</w:t>
      </w:r>
    </w:p>
    <w:p w:rsidR="00F31402" w:rsidRPr="00072AF4" w:rsidRDefault="00F31402" w:rsidP="00F31402">
      <w:pPr>
        <w:spacing w:line="360" w:lineRule="auto"/>
        <w:jc w:val="both"/>
        <w:rPr>
          <w:sz w:val="22"/>
          <w:szCs w:val="22"/>
        </w:rPr>
      </w:pPr>
      <w:r w:rsidRPr="00072AF4">
        <w:rPr>
          <w:b/>
          <w:bCs/>
          <w:sz w:val="22"/>
          <w:szCs w:val="22"/>
        </w:rPr>
        <w:t xml:space="preserve">Signature </w:t>
      </w:r>
      <w:r>
        <w:rPr>
          <w:b/>
          <w:bCs/>
          <w:sz w:val="22"/>
          <w:szCs w:val="22"/>
        </w:rPr>
        <w:t>...........................................................................................</w:t>
      </w:r>
      <w:r>
        <w:rPr>
          <w:b/>
          <w:bCs/>
          <w:sz w:val="22"/>
          <w:szCs w:val="22"/>
        </w:rPr>
        <w:tab/>
      </w:r>
      <w:r w:rsidRPr="00072AF4">
        <w:rPr>
          <w:b/>
          <w:bCs/>
          <w:sz w:val="22"/>
          <w:szCs w:val="22"/>
        </w:rPr>
        <w:t>Date</w:t>
      </w:r>
      <w:r>
        <w:rPr>
          <w:sz w:val="22"/>
          <w:szCs w:val="22"/>
        </w:rPr>
        <w:t>:</w:t>
      </w:r>
    </w:p>
    <w:sectPr w:rsidR="00F31402" w:rsidRPr="00072AF4" w:rsidSect="005A2F39">
      <w:type w:val="continuous"/>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02" w:rsidRDefault="00F31402">
      <w:r>
        <w:separator/>
      </w:r>
    </w:p>
  </w:endnote>
  <w:endnote w:type="continuationSeparator" w:id="0">
    <w:p w:rsidR="00F31402" w:rsidRDefault="00F3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9F22A7">
      <w:rPr>
        <w:bCs/>
        <w:noProof/>
        <w:color w:val="CF112B"/>
        <w:kern w:val="32"/>
        <w:sz w:val="20"/>
        <w:szCs w:val="28"/>
      </w:rPr>
      <w:t>2</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9F22A7">
      <w:rPr>
        <w:bCs/>
        <w:noProof/>
        <w:color w:val="CF112B"/>
        <w:kern w:val="32"/>
        <w:sz w:val="20"/>
        <w:szCs w:val="28"/>
      </w:rPr>
      <w:t>3</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02" w:rsidRDefault="00F31402">
      <w:r>
        <w:separator/>
      </w:r>
    </w:p>
  </w:footnote>
  <w:footnote w:type="continuationSeparator" w:id="0">
    <w:p w:rsidR="00F31402" w:rsidRDefault="00F31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3980230"/>
    <w:multiLevelType w:val="hybridMultilevel"/>
    <w:tmpl w:val="52C4B3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E237C95"/>
    <w:multiLevelType w:val="hybridMultilevel"/>
    <w:tmpl w:val="678AA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465DA"/>
    <w:multiLevelType w:val="hybridMultilevel"/>
    <w:tmpl w:val="55CE1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F30692"/>
    <w:multiLevelType w:val="hybridMultilevel"/>
    <w:tmpl w:val="89E0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D2EDD"/>
    <w:multiLevelType w:val="hybridMultilevel"/>
    <w:tmpl w:val="2B90A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02"/>
    <w:rsid w:val="000A3F85"/>
    <w:rsid w:val="003E2377"/>
    <w:rsid w:val="00524E1D"/>
    <w:rsid w:val="00530BEF"/>
    <w:rsid w:val="00592C02"/>
    <w:rsid w:val="005A2F39"/>
    <w:rsid w:val="00636971"/>
    <w:rsid w:val="00925AF8"/>
    <w:rsid w:val="0093707E"/>
    <w:rsid w:val="009F22A7"/>
    <w:rsid w:val="00A238EB"/>
    <w:rsid w:val="00A66EF1"/>
    <w:rsid w:val="00CA2230"/>
    <w:rsid w:val="00D8513E"/>
    <w:rsid w:val="00DE34D4"/>
    <w:rsid w:val="00DF501B"/>
    <w:rsid w:val="00E40C51"/>
    <w:rsid w:val="00E6186A"/>
    <w:rsid w:val="00F3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8ACE7"/>
  <w15:chartTrackingRefBased/>
  <w15:docId w15:val="{2A2A29DD-E9A4-4E2E-85E0-80B4C732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paragraph" w:styleId="Heading2">
    <w:name w:val="heading 2"/>
    <w:basedOn w:val="Normal"/>
    <w:next w:val="Normal"/>
    <w:link w:val="Heading2Char"/>
    <w:semiHidden/>
    <w:unhideWhenUsed/>
    <w:qFormat/>
    <w:rsid w:val="00F314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semiHidden/>
    <w:unhideWhenUsed/>
    <w:qFormat/>
    <w:rsid w:val="00F314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Sub-heading">
    <w:name w:val="Sub-heading"/>
    <w:basedOn w:val="Normal"/>
    <w:link w:val="Sub-headingChar"/>
    <w:autoRedefine/>
    <w:qFormat/>
    <w:rsid w:val="00A66EF1"/>
    <w:rPr>
      <w:color w:val="CF0A2C"/>
    </w:rPr>
  </w:style>
  <w:style w:type="character" w:customStyle="1" w:styleId="Sub-headingChar">
    <w:name w:val="Sub-heading Char"/>
    <w:basedOn w:val="DefaultParagraphFont"/>
    <w:link w:val="Sub-heading"/>
    <w:rsid w:val="00A66EF1"/>
    <w:rPr>
      <w:rFonts w:ascii="Calibri" w:hAnsi="Calibri" w:cs="Arial"/>
      <w:color w:val="CF0A2C"/>
      <w:sz w:val="24"/>
      <w:szCs w:val="24"/>
    </w:rPr>
  </w:style>
  <w:style w:type="character" w:customStyle="1" w:styleId="Heading2Char">
    <w:name w:val="Heading 2 Char"/>
    <w:basedOn w:val="DefaultParagraphFont"/>
    <w:link w:val="Heading2"/>
    <w:semiHidden/>
    <w:rsid w:val="00F3140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semiHidden/>
    <w:rsid w:val="00F31402"/>
    <w:rPr>
      <w:rFonts w:asciiTheme="majorHAnsi" w:eastAsiaTheme="majorEastAsia" w:hAnsiTheme="majorHAnsi" w:cstheme="majorBidi"/>
      <w:i/>
      <w:iCs/>
      <w:color w:val="2E74B5" w:themeColor="accent1" w:themeShade="BF"/>
      <w:sz w:val="24"/>
      <w:szCs w:val="24"/>
    </w:rPr>
  </w:style>
  <w:style w:type="character" w:styleId="Hyperlink">
    <w:name w:val="Hyperlink"/>
    <w:rsid w:val="00F31402"/>
    <w:rPr>
      <w:color w:val="0000FF"/>
      <w:u w:val="single"/>
    </w:rPr>
  </w:style>
  <w:style w:type="paragraph" w:styleId="ListParagraph">
    <w:name w:val="List Paragraph"/>
    <w:basedOn w:val="Normal"/>
    <w:uiPriority w:val="34"/>
    <w:qFormat/>
    <w:rsid w:val="00F31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shop.basingstoke@winchester.anglica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Siobahn Cole</dc:creator>
  <cp:keywords/>
  <dc:description/>
  <cp:lastModifiedBy>Sue Pakenham-Walsh</cp:lastModifiedBy>
  <cp:revision>3</cp:revision>
  <cp:lastPrinted>2013-10-23T11:36:00Z</cp:lastPrinted>
  <dcterms:created xsi:type="dcterms:W3CDTF">2019-07-22T11:40:00Z</dcterms:created>
  <dcterms:modified xsi:type="dcterms:W3CDTF">2019-07-22T11:40:00Z</dcterms:modified>
</cp:coreProperties>
</file>