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D88" w:rsidRPr="00FB7244" w:rsidRDefault="00FB7244" w:rsidP="00032D88">
      <w:pPr>
        <w:rPr>
          <w:b/>
          <w:sz w:val="28"/>
          <w:szCs w:val="28"/>
        </w:rPr>
      </w:pPr>
      <w:bookmarkStart w:id="0" w:name="_GoBack"/>
      <w:bookmarkEnd w:id="0"/>
      <w:r w:rsidRPr="00FB7244">
        <w:rPr>
          <w:b/>
          <w:sz w:val="28"/>
          <w:szCs w:val="28"/>
        </w:rPr>
        <w:t>Questions raised at Archdeaconry MAP presentation evenings – Spring 2017</w:t>
      </w:r>
    </w:p>
    <w:p w:rsidR="00032D88" w:rsidRPr="00032D88" w:rsidRDefault="00032D88" w:rsidP="00977DD1">
      <w:pPr>
        <w:pStyle w:val="ListParagraph"/>
        <w:numPr>
          <w:ilvl w:val="0"/>
          <w:numId w:val="1"/>
        </w:numPr>
        <w:spacing w:after="225" w:line="240" w:lineRule="auto"/>
        <w:ind w:left="714" w:right="301" w:hanging="357"/>
        <w:rPr>
          <w:rFonts w:ascii="Calibri" w:hAnsi="Calibri"/>
          <w:lang w:val="en" w:eastAsia="en-GB"/>
        </w:rPr>
      </w:pPr>
      <w:r>
        <w:t>Is the Diocese doing anything to celebrate October 31</w:t>
      </w:r>
      <w:r w:rsidRPr="002114D0">
        <w:rPr>
          <w:vertAlign w:val="superscript"/>
        </w:rPr>
        <w:t>st</w:t>
      </w:r>
      <w:r>
        <w:t xml:space="preserve"> 2017 500 years since the Reformation?  </w:t>
      </w:r>
      <w:r w:rsidRPr="00977DD1">
        <w:rPr>
          <w:i/>
          <w:lang w:val="en" w:eastAsia="en-GB"/>
        </w:rPr>
        <w:t>This anniversary provides a significant opportunity f</w:t>
      </w:r>
      <w:r w:rsidR="00FF317C" w:rsidRPr="00977DD1">
        <w:rPr>
          <w:i/>
          <w:lang w:val="en" w:eastAsia="en-GB"/>
        </w:rPr>
        <w:t>or churches to strengthen relati</w:t>
      </w:r>
      <w:r w:rsidRPr="00977DD1">
        <w:rPr>
          <w:i/>
          <w:lang w:val="en" w:eastAsia="en-GB"/>
        </w:rPr>
        <w:t xml:space="preserve">onships with one another, deepen reconciliation between us for the sake of the gospel and promote reflection on what reformation means for the </w:t>
      </w:r>
      <w:r w:rsidR="00FF317C" w:rsidRPr="00977DD1">
        <w:rPr>
          <w:i/>
          <w:lang w:val="en" w:eastAsia="en-GB"/>
        </w:rPr>
        <w:t>C</w:t>
      </w:r>
      <w:r w:rsidRPr="00977DD1">
        <w:rPr>
          <w:i/>
          <w:lang w:val="en" w:eastAsia="en-GB"/>
        </w:rPr>
        <w:t xml:space="preserve">hurch today.  There are many ideas here for doing just that: </w:t>
      </w:r>
      <w:hyperlink r:id="rId5" w:history="1">
        <w:r w:rsidRPr="00977DD1">
          <w:rPr>
            <w:rStyle w:val="Hyperlink"/>
            <w:i/>
            <w:lang w:val="en" w:eastAsia="en-GB"/>
          </w:rPr>
          <w:t>http://cte.org.uk/Groups/285452/Home/Resources/500th_Anniversary_of/CTE_Presidents_statement.aspx</w:t>
        </w:r>
      </w:hyperlink>
      <w:r w:rsidR="00977DD1">
        <w:rPr>
          <w:rStyle w:val="Hyperlink"/>
          <w:i/>
          <w:lang w:val="en" w:eastAsia="en-GB"/>
        </w:rPr>
        <w:br/>
      </w:r>
    </w:p>
    <w:p w:rsidR="00032D88" w:rsidRDefault="00032D88" w:rsidP="00032D88">
      <w:pPr>
        <w:pStyle w:val="ListParagraph"/>
        <w:numPr>
          <w:ilvl w:val="0"/>
          <w:numId w:val="1"/>
        </w:numPr>
        <w:contextualSpacing w:val="0"/>
      </w:pPr>
      <w:r>
        <w:t xml:space="preserve">Have we asked our parish what they want/need from church?  </w:t>
      </w:r>
      <w:r w:rsidRPr="00DE36F6">
        <w:rPr>
          <w:i/>
        </w:rPr>
        <w:t>The Who Cares initiative helps people engage through asking them, What hurts the most, which then forms a basis for responding to need.  There are many other ways of doing this.  Through the pMAP process we encouraged churches to listen to God, to one another and to their communities</w:t>
      </w:r>
      <w:r>
        <w:rPr>
          <w:i/>
        </w:rPr>
        <w:t>, and we will need to revisit this when we revise the pMAPs in 2018.</w:t>
      </w:r>
    </w:p>
    <w:p w:rsidR="00032D88" w:rsidRDefault="00032D88" w:rsidP="008B2448">
      <w:pPr>
        <w:pStyle w:val="ListParagraph"/>
        <w:numPr>
          <w:ilvl w:val="0"/>
          <w:numId w:val="1"/>
        </w:numPr>
        <w:spacing w:line="252" w:lineRule="auto"/>
        <w:contextualSpacing w:val="0"/>
      </w:pPr>
      <w:r>
        <w:t xml:space="preserve">How can we be supported to engage through social media? </w:t>
      </w:r>
      <w:r w:rsidRPr="00032D88">
        <w:rPr>
          <w:i/>
        </w:rPr>
        <w:t>For many people social media is increasingly their main source of information and means of connecting with their friends and ‘community’. We will be invisible, if we don’t engage with this fast-changing phenomenon. We need to learn from churches that are seen to be doing this well. Messy Churches often have presence on Facebook, for example. Resource Churches and the  Benefice of the Future project should be able to develop models of good practice</w:t>
      </w:r>
      <w:r>
        <w:t xml:space="preserve">.  </w:t>
      </w:r>
      <w:r w:rsidRPr="00032D88">
        <w:rPr>
          <w:i/>
        </w:rPr>
        <w:t xml:space="preserve">There is a guide to  using social media produced for Thy Kingdom Come.  It can be found here - </w:t>
      </w:r>
      <w:hyperlink r:id="rId6" w:history="1">
        <w:r w:rsidRPr="00032D88">
          <w:rPr>
            <w:rStyle w:val="Hyperlink"/>
            <w:i/>
          </w:rPr>
          <w:t>http://www.winchester.anglican.org/resources/communications-resources/enewsandnewsletter/thy-kingdom-come-2017-social-media/</w:t>
        </w:r>
      </w:hyperlink>
      <w:r>
        <w:t xml:space="preserve"> </w:t>
      </w:r>
    </w:p>
    <w:p w:rsidR="00032D88" w:rsidRPr="00032D88" w:rsidRDefault="00032D88" w:rsidP="00032D88">
      <w:pPr>
        <w:pStyle w:val="ListParagraph"/>
        <w:numPr>
          <w:ilvl w:val="0"/>
          <w:numId w:val="1"/>
        </w:numPr>
        <w:contextualSpacing w:val="0"/>
      </w:pPr>
      <w:r>
        <w:t xml:space="preserve">How is creativity and innovation being included in plans for FE and HE?  </w:t>
      </w:r>
      <w:r>
        <w:rPr>
          <w:i/>
        </w:rPr>
        <w:t>The creativity is about re-imagining the partnership between local churches and students, providing equipping so that the students can be the evangelists for their peers and create fresh expressions of church for new believers.</w:t>
      </w:r>
    </w:p>
    <w:p w:rsidR="00032D88" w:rsidRPr="00032D88" w:rsidRDefault="00032D88" w:rsidP="00032D88">
      <w:pPr>
        <w:pStyle w:val="ListParagraph"/>
        <w:numPr>
          <w:ilvl w:val="0"/>
          <w:numId w:val="1"/>
        </w:numPr>
        <w:contextualSpacing w:val="0"/>
        <w:rPr>
          <w:i/>
        </w:rPr>
      </w:pPr>
      <w:r>
        <w:t xml:space="preserve">Are these plants of an evangelical nature?  What if the need to worship does not find expression in evangelical services?  Are you excluding a reaching out to God that only finds itself in ritual, literary language, stillness and an intellectual sermon?  </w:t>
      </w:r>
      <w:r>
        <w:rPr>
          <w:i/>
        </w:rPr>
        <w:t xml:space="preserve">Certainly the HTB model provides us with a way of reaching new people through Resource Churches.  However, churches of whatever tradition can be effective in introducing people to Christ, and we want to see all churches across the </w:t>
      </w:r>
      <w:r w:rsidR="00977DD1">
        <w:rPr>
          <w:i/>
        </w:rPr>
        <w:t>D</w:t>
      </w:r>
      <w:r>
        <w:rPr>
          <w:i/>
        </w:rPr>
        <w:t xml:space="preserve">iocese flourish.  </w:t>
      </w:r>
      <w:r w:rsidRPr="00032D88">
        <w:rPr>
          <w:i/>
        </w:rPr>
        <w:t xml:space="preserve">Church planting has never been an exclusively evangelical activity, and there is an increasing recognition of this. St </w:t>
      </w:r>
      <w:proofErr w:type="spellStart"/>
      <w:r w:rsidRPr="00032D88">
        <w:rPr>
          <w:i/>
        </w:rPr>
        <w:t>Swithun’s</w:t>
      </w:r>
      <w:proofErr w:type="spellEnd"/>
      <w:r w:rsidRPr="00032D88">
        <w:rPr>
          <w:i/>
        </w:rPr>
        <w:t xml:space="preserve"> in Bournemouth has recently planted into St </w:t>
      </w:r>
      <w:proofErr w:type="spellStart"/>
      <w:r w:rsidRPr="00032D88">
        <w:rPr>
          <w:i/>
        </w:rPr>
        <w:t>Clement’s</w:t>
      </w:r>
      <w:proofErr w:type="spellEnd"/>
      <w:r w:rsidRPr="00032D88">
        <w:rPr>
          <w:i/>
        </w:rPr>
        <w:t xml:space="preserve"> with a commitment to continue and develop their Anglo-Catholic expression of worship as part of providing for a range of spiritual needs and preferences.</w:t>
      </w:r>
    </w:p>
    <w:p w:rsidR="00032D88" w:rsidRDefault="00032D88" w:rsidP="00032D88">
      <w:pPr>
        <w:pStyle w:val="ListParagraph"/>
        <w:numPr>
          <w:ilvl w:val="0"/>
          <w:numId w:val="1"/>
        </w:numPr>
        <w:contextualSpacing w:val="0"/>
      </w:pPr>
      <w:proofErr w:type="spellStart"/>
      <w:r>
        <w:t>aMAP</w:t>
      </w:r>
      <w:proofErr w:type="spellEnd"/>
      <w:r>
        <w:t xml:space="preserve"> seems to be bringing in new but ignoring what is already there and possibly failing.  How long is it expected that the good news will spread out to rural parishes?  </w:t>
      </w:r>
      <w:r>
        <w:rPr>
          <w:i/>
        </w:rPr>
        <w:t>There is an awareness of the challenge of being church in today’s context.  However there is much that is good that is already happening, and we are always looking to celebrate the good news from the parishes and deaneries, promoting them through Live The Mission, and via the website.</w:t>
      </w:r>
      <w:r w:rsidR="00977DD1">
        <w:rPr>
          <w:i/>
        </w:rPr>
        <w:t xml:space="preserve">  The Benefice of the Future will also seek to build on good mission and ministry practice already demonstrated around the Diocese.</w:t>
      </w:r>
    </w:p>
    <w:p w:rsidR="00032D88" w:rsidRDefault="00032D88" w:rsidP="00032D88">
      <w:pPr>
        <w:pStyle w:val="ListParagraph"/>
        <w:numPr>
          <w:ilvl w:val="0"/>
          <w:numId w:val="1"/>
        </w:numPr>
        <w:contextualSpacing w:val="0"/>
      </w:pPr>
      <w:r>
        <w:lastRenderedPageBreak/>
        <w:t xml:space="preserve">I heard the words that we are no longer going to expand benefices – which is good news.  One of the challenges we have is how to resource rural as well as urban ministry.  </w:t>
      </w:r>
      <w:r w:rsidRPr="00242D95">
        <w:rPr>
          <w:i/>
        </w:rPr>
        <w:t xml:space="preserve">Through training clergy in-house </w:t>
      </w:r>
      <w:r>
        <w:rPr>
          <w:i/>
        </w:rPr>
        <w:t xml:space="preserve">via the Winchester Pathway </w:t>
      </w:r>
      <w:r w:rsidRPr="00242D95">
        <w:rPr>
          <w:i/>
        </w:rPr>
        <w:t>we will be able to provide more clerical leadership.  But we are also aware of the need to train and equip lay people, which we are doing through the Bishop’s Commission for Mission (BCM).</w:t>
      </w:r>
      <w:r>
        <w:rPr>
          <w:i/>
        </w:rPr>
        <w:t xml:space="preserve">  The Benefice of the Future project should help inform our plans.</w:t>
      </w:r>
      <w:r w:rsidR="00575779">
        <w:rPr>
          <w:i/>
        </w:rPr>
        <w:t xml:space="preserve">  Consideration is likely to continue to be given to expanding benefices but what we are aiming for is expansion that will incorporate greater ministry resource and economies of scale, not just asking the existing ministry leadership to take on more and more.</w:t>
      </w:r>
    </w:p>
    <w:p w:rsidR="00032D88" w:rsidRDefault="00032D88" w:rsidP="00032D88">
      <w:pPr>
        <w:pStyle w:val="ListParagraph"/>
        <w:numPr>
          <w:ilvl w:val="0"/>
          <w:numId w:val="1"/>
        </w:numPr>
        <w:contextualSpacing w:val="0"/>
      </w:pPr>
      <w:r>
        <w:t xml:space="preserve">There is a growing number of single occupancy homes.  I suspect that many of these are elderly: we should not forget these baby boomers.  </w:t>
      </w:r>
      <w:r>
        <w:rPr>
          <w:i/>
        </w:rPr>
        <w:t xml:space="preserve">The </w:t>
      </w:r>
      <w:proofErr w:type="spellStart"/>
      <w:r>
        <w:rPr>
          <w:i/>
        </w:rPr>
        <w:t>aMAP</w:t>
      </w:r>
      <w:proofErr w:type="spellEnd"/>
      <w:r>
        <w:rPr>
          <w:i/>
        </w:rPr>
        <w:t xml:space="preserve"> objectives recognise there is much ministry that needs to continue and expand.  These are 12 projects which we believe are the most important to focus on whilst not ignoring the day to day of regular ministry.</w:t>
      </w:r>
    </w:p>
    <w:p w:rsidR="00032D88" w:rsidRDefault="00032D88" w:rsidP="00032D88">
      <w:pPr>
        <w:pStyle w:val="ListParagraph"/>
        <w:numPr>
          <w:ilvl w:val="0"/>
          <w:numId w:val="1"/>
        </w:numPr>
        <w:contextualSpacing w:val="0"/>
      </w:pPr>
      <w:r>
        <w:t xml:space="preserve">What are the timescales for having information from the benefice of the future that can be applied in other multi-parish benefices?  If we’re thinking about where to place clergy, we need some idea of what good ideas come out of this project.  </w:t>
      </w:r>
      <w:r>
        <w:rPr>
          <w:i/>
        </w:rPr>
        <w:t xml:space="preserve">As soon as we have anything to share we </w:t>
      </w:r>
      <w:r w:rsidR="00575779">
        <w:rPr>
          <w:i/>
        </w:rPr>
        <w:t>aim to offer</w:t>
      </w:r>
      <w:r>
        <w:rPr>
          <w:i/>
        </w:rPr>
        <w:t xml:space="preserve"> it to anyone who wants it.</w:t>
      </w:r>
    </w:p>
    <w:p w:rsidR="00032D88" w:rsidRDefault="00032D88" w:rsidP="00032D88">
      <w:pPr>
        <w:pStyle w:val="ListParagraph"/>
        <w:numPr>
          <w:ilvl w:val="0"/>
          <w:numId w:val="1"/>
        </w:numPr>
        <w:contextualSpacing w:val="0"/>
      </w:pPr>
      <w:r>
        <w:t xml:space="preserve">Are the students themselves being used in planning and vision casting for the involvement of HE FE?  </w:t>
      </w:r>
      <w:r>
        <w:rPr>
          <w:i/>
        </w:rPr>
        <w:t>The vision for HE/FE is for a new relationship between the local church and students.  There is plenty of space for creativity in enabling this to happen.</w:t>
      </w:r>
    </w:p>
    <w:p w:rsidR="00032D88" w:rsidRDefault="00032D88" w:rsidP="00032D88">
      <w:pPr>
        <w:pStyle w:val="ListParagraph"/>
        <w:numPr>
          <w:ilvl w:val="0"/>
          <w:numId w:val="1"/>
        </w:numPr>
        <w:contextualSpacing w:val="0"/>
      </w:pPr>
      <w:r>
        <w:t xml:space="preserve">Why are local universities not used for big data analysis, vocational training and diocesan/deanery learning events to support the objectives of HE FE rather than one-off consultancies? </w:t>
      </w:r>
      <w:r w:rsidRPr="00242D95">
        <w:rPr>
          <w:i/>
        </w:rPr>
        <w:t xml:space="preserve">We are developing links with </w:t>
      </w:r>
      <w:r>
        <w:rPr>
          <w:i/>
        </w:rPr>
        <w:t>the University of Winchester</w:t>
      </w:r>
      <w:r w:rsidRPr="00242D95">
        <w:rPr>
          <w:i/>
        </w:rPr>
        <w:t xml:space="preserve"> to further enhance our provision of theological education.</w:t>
      </w:r>
      <w:r>
        <w:t xml:space="preserve"> </w:t>
      </w:r>
    </w:p>
    <w:p w:rsidR="00032D88" w:rsidRDefault="00032D88" w:rsidP="00032D88">
      <w:pPr>
        <w:pStyle w:val="ListParagraph"/>
        <w:numPr>
          <w:ilvl w:val="0"/>
          <w:numId w:val="1"/>
        </w:numPr>
        <w:contextualSpacing w:val="0"/>
      </w:pPr>
      <w:r>
        <w:t xml:space="preserve">What bright ideas do you have for rural evangelism and discipleship without losing the regular elderly but devoted existing congregations?  </w:t>
      </w:r>
      <w:r>
        <w:rPr>
          <w:i/>
        </w:rPr>
        <w:t xml:space="preserve">There is much good practice and advice available via the Germinate Website </w:t>
      </w:r>
      <w:hyperlink r:id="rId7" w:history="1">
        <w:r w:rsidRPr="00464227">
          <w:rPr>
            <w:rStyle w:val="Hyperlink"/>
            <w:i/>
          </w:rPr>
          <w:t>http://germinate.net/</w:t>
        </w:r>
      </w:hyperlink>
      <w:r>
        <w:rPr>
          <w:i/>
        </w:rPr>
        <w:t xml:space="preserve"> .  You can also contact the Diocesan Advisor on Church Growth who would be glad to help. </w:t>
      </w:r>
      <w:r w:rsidR="00575779">
        <w:rPr>
          <w:i/>
        </w:rPr>
        <w:t xml:space="preserve"> Benefice of the Future is very much concerned with rural evangelism and discipleship, and will incorporate the older faithful church members and all involved in rural congregations.</w:t>
      </w:r>
    </w:p>
    <w:p w:rsidR="00032D88" w:rsidRPr="00977DD1" w:rsidRDefault="00032D88" w:rsidP="00032D88">
      <w:pPr>
        <w:pStyle w:val="ListParagraph"/>
        <w:numPr>
          <w:ilvl w:val="0"/>
          <w:numId w:val="1"/>
        </w:numPr>
        <w:contextualSpacing w:val="0"/>
      </w:pPr>
      <w:r>
        <w:t xml:space="preserve">How is the deanery going to support lay training in the benefice?  Expecting the priest to do this with 4 parishes and no support is asking too much. </w:t>
      </w:r>
      <w:r>
        <w:rPr>
          <w:i/>
        </w:rPr>
        <w:t>The Bishop’s Commission for Mission (BCM) programme is aimed at providing training for la</w:t>
      </w:r>
      <w:r w:rsidR="00977DD1">
        <w:rPr>
          <w:i/>
        </w:rPr>
        <w:t>y people at centres across the D</w:t>
      </w:r>
      <w:r>
        <w:rPr>
          <w:i/>
        </w:rPr>
        <w:t xml:space="preserve">iocese.  For more information, go to </w:t>
      </w:r>
      <w:hyperlink r:id="rId8" w:history="1">
        <w:r w:rsidRPr="00464227">
          <w:rPr>
            <w:rStyle w:val="Hyperlink"/>
            <w:i/>
          </w:rPr>
          <w:t>http://www.winchester.anglican.org/school-of-mission/bcm/</w:t>
        </w:r>
      </w:hyperlink>
      <w:r>
        <w:rPr>
          <w:i/>
        </w:rPr>
        <w:t xml:space="preserve"> .</w:t>
      </w:r>
    </w:p>
    <w:p w:rsidR="00575779" w:rsidRPr="00977DD1" w:rsidRDefault="00032D88" w:rsidP="009C30F7">
      <w:pPr>
        <w:pStyle w:val="ListParagraph"/>
        <w:numPr>
          <w:ilvl w:val="0"/>
          <w:numId w:val="1"/>
        </w:numPr>
        <w:contextualSpacing w:val="0"/>
      </w:pPr>
      <w:r w:rsidRPr="00977DD1">
        <w:t xml:space="preserve">Until we have clergy who are really evangelistic it is of little value having members of congregations who are keen on alpha courses etc.  Ministers of churches such as Vineyard and Christ Church and House Churches should encourage members of village churches to return. </w:t>
      </w:r>
      <w:r w:rsidRPr="00977DD1">
        <w:rPr>
          <w:i/>
        </w:rPr>
        <w:t xml:space="preserve">As a </w:t>
      </w:r>
      <w:r w:rsidR="00977DD1">
        <w:rPr>
          <w:i/>
        </w:rPr>
        <w:t>D</w:t>
      </w:r>
      <w:r w:rsidRPr="00977DD1">
        <w:rPr>
          <w:i/>
        </w:rPr>
        <w:t xml:space="preserve">iocese we are committed to the ministry of the whole people of God, not just those with licences.  We want to equip everyone to play their part in the mission of God.  One of the </w:t>
      </w:r>
      <w:proofErr w:type="spellStart"/>
      <w:r w:rsidRPr="00977DD1">
        <w:rPr>
          <w:i/>
        </w:rPr>
        <w:t>aMAP</w:t>
      </w:r>
      <w:proofErr w:type="spellEnd"/>
      <w:r w:rsidRPr="00977DD1">
        <w:rPr>
          <w:i/>
        </w:rPr>
        <w:t xml:space="preserve"> </w:t>
      </w:r>
      <w:r w:rsidR="00977DD1">
        <w:rPr>
          <w:i/>
        </w:rPr>
        <w:t>projects</w:t>
      </w:r>
      <w:r w:rsidRPr="00977DD1">
        <w:rPr>
          <w:i/>
        </w:rPr>
        <w:t xml:space="preserve"> is to provide Alpha and Pilgrim in o</w:t>
      </w:r>
      <w:r w:rsidR="00977DD1">
        <w:rPr>
          <w:i/>
        </w:rPr>
        <w:t>r close by every parish in the D</w:t>
      </w:r>
      <w:r w:rsidRPr="00977DD1">
        <w:rPr>
          <w:i/>
        </w:rPr>
        <w:t>iocese, so whether the church leader is keen or not we will be able to offer faith exploration and dis</w:t>
      </w:r>
      <w:r w:rsidR="00977DD1">
        <w:rPr>
          <w:i/>
        </w:rPr>
        <w:t>cipleship to the people in the D</w:t>
      </w:r>
      <w:r w:rsidRPr="00977DD1">
        <w:rPr>
          <w:i/>
        </w:rPr>
        <w:t>iocese.</w:t>
      </w:r>
    </w:p>
    <w:p w:rsidR="00032D88" w:rsidRPr="00977DD1" w:rsidRDefault="00032D88" w:rsidP="009C30F7">
      <w:pPr>
        <w:pStyle w:val="ListParagraph"/>
        <w:numPr>
          <w:ilvl w:val="0"/>
          <w:numId w:val="1"/>
        </w:numPr>
        <w:contextualSpacing w:val="0"/>
      </w:pPr>
      <w:r w:rsidRPr="00977DD1">
        <w:lastRenderedPageBreak/>
        <w:t>How are MAPs aligned with similar plans of other leading Christian movements especially for shaping MDAs</w:t>
      </w:r>
      <w:r w:rsidR="00575779" w:rsidRPr="00977DD1">
        <w:t>?</w:t>
      </w:r>
      <w:r w:rsidR="008653B2" w:rsidRPr="00977DD1">
        <w:t xml:space="preserve">  </w:t>
      </w:r>
      <w:r w:rsidR="008653B2" w:rsidRPr="00977DD1">
        <w:rPr>
          <w:i/>
        </w:rPr>
        <w:t>W</w:t>
      </w:r>
      <w:r w:rsidR="00FE528D" w:rsidRPr="00977DD1">
        <w:rPr>
          <w:i/>
        </w:rPr>
        <w:t>e</w:t>
      </w:r>
      <w:r w:rsidR="00FF317C" w:rsidRPr="00977DD1">
        <w:rPr>
          <w:i/>
        </w:rPr>
        <w:t xml:space="preserve"> want to </w:t>
      </w:r>
      <w:r w:rsidR="00FE528D" w:rsidRPr="00977DD1">
        <w:rPr>
          <w:i/>
        </w:rPr>
        <w:t>be working together in</w:t>
      </w:r>
      <w:r w:rsidR="00FF317C" w:rsidRPr="00977DD1">
        <w:rPr>
          <w:i/>
        </w:rPr>
        <w:t xml:space="preserve"> mission with </w:t>
      </w:r>
      <w:r w:rsidR="00FE528D" w:rsidRPr="00977DD1">
        <w:rPr>
          <w:i/>
        </w:rPr>
        <w:t>local Christians of other denominations</w:t>
      </w:r>
      <w:r w:rsidR="008653B2" w:rsidRPr="00977DD1">
        <w:rPr>
          <w:i/>
        </w:rPr>
        <w:t>.  Often it is the C of E who takes the lead in such situations.  In practice this will mean each of the identified areas engaging with local “Churches Together” networks.</w:t>
      </w:r>
    </w:p>
    <w:p w:rsidR="00032D88" w:rsidRDefault="00032D88" w:rsidP="00032D88">
      <w:pPr>
        <w:pStyle w:val="ListParagraph"/>
        <w:numPr>
          <w:ilvl w:val="0"/>
          <w:numId w:val="1"/>
        </w:numPr>
        <w:contextualSpacing w:val="0"/>
      </w:pPr>
      <w:r>
        <w:t xml:space="preserve">How do deanery and diocesan MAPs respond to and recognise analyses of community needs identified empirically in local authority and NHS annual and midterm health and social care strategies?  </w:t>
      </w:r>
      <w:r>
        <w:rPr>
          <w:i/>
        </w:rPr>
        <w:t>Certainly it is important that deaneries and parishes are up to date with the challenges and opportunities present in their context.  This should then inform their planning.</w:t>
      </w:r>
    </w:p>
    <w:p w:rsidR="00032D88" w:rsidRDefault="00032D88" w:rsidP="00032D88">
      <w:pPr>
        <w:pStyle w:val="ListParagraph"/>
        <w:numPr>
          <w:ilvl w:val="0"/>
          <w:numId w:val="1"/>
        </w:numPr>
        <w:contextualSpacing w:val="0"/>
      </w:pPr>
      <w:r>
        <w:t xml:space="preserve">Is there resource to support existing ministry into schools </w:t>
      </w:r>
      <w:proofErr w:type="spellStart"/>
      <w:r>
        <w:t>Eg</w:t>
      </w:r>
      <w:proofErr w:type="spellEnd"/>
      <w:r>
        <w:t xml:space="preserve"> “Explore” Marriage Conversations and the assemblies team.  </w:t>
      </w:r>
      <w:r w:rsidRPr="003F2D19">
        <w:rPr>
          <w:i/>
        </w:rPr>
        <w:t xml:space="preserve">The Children and Families Adviser and the Youth Advisers for the </w:t>
      </w:r>
      <w:r w:rsidR="00977DD1">
        <w:rPr>
          <w:i/>
        </w:rPr>
        <w:t>D</w:t>
      </w:r>
      <w:r w:rsidRPr="003F2D19">
        <w:rPr>
          <w:i/>
        </w:rPr>
        <w:t>iocese should be able to offer training and equipping for this area.</w:t>
      </w:r>
    </w:p>
    <w:p w:rsidR="00032D88" w:rsidRDefault="00032D88" w:rsidP="00032D88">
      <w:pPr>
        <w:pStyle w:val="ListParagraph"/>
        <w:numPr>
          <w:ilvl w:val="0"/>
          <w:numId w:val="1"/>
        </w:numPr>
        <w:contextualSpacing w:val="0"/>
      </w:pPr>
      <w:r>
        <w:t xml:space="preserve">How are churches hearing about pioneering or fresh expressions – success and reflection of what has not worked.  </w:t>
      </w:r>
      <w:r>
        <w:rPr>
          <w:i/>
        </w:rPr>
        <w:t xml:space="preserve">There is the fresh expressions website which offers stories from the coal face, and also offers guides on how to get involved – see </w:t>
      </w:r>
      <w:hyperlink r:id="rId9" w:history="1">
        <w:r w:rsidRPr="00464227">
          <w:rPr>
            <w:rStyle w:val="Hyperlink"/>
            <w:i/>
          </w:rPr>
          <w:t>www.freshexpressions.org.uk</w:t>
        </w:r>
      </w:hyperlink>
      <w:r>
        <w:rPr>
          <w:i/>
        </w:rPr>
        <w:t xml:space="preserve"> </w:t>
      </w:r>
    </w:p>
    <w:p w:rsidR="00032D88" w:rsidRDefault="00032D88" w:rsidP="00032D88">
      <w:pPr>
        <w:pStyle w:val="ListParagraph"/>
        <w:numPr>
          <w:ilvl w:val="0"/>
          <w:numId w:val="1"/>
        </w:numPr>
        <w:contextualSpacing w:val="0"/>
      </w:pPr>
      <w:r>
        <w:t xml:space="preserve">The stats were very interesting but do not take into account gathered churches drawing their congregations from a wider area.  What implications does this have for action?  </w:t>
      </w:r>
      <w:r>
        <w:rPr>
          <w:i/>
        </w:rPr>
        <w:t>The stats are based on the sociological demographics.  How we then apply the learning will differ according to context as you suggest.  Churches which are mainly gathered communities have a particular challenge in helping their members engage with local issues, but they also have advantages around equipping, resourcing and generosity.</w:t>
      </w:r>
    </w:p>
    <w:p w:rsidR="00032D88" w:rsidRDefault="00032D88" w:rsidP="00032D88">
      <w:pPr>
        <w:pStyle w:val="ListParagraph"/>
        <w:numPr>
          <w:ilvl w:val="0"/>
          <w:numId w:val="1"/>
        </w:numPr>
        <w:contextualSpacing w:val="0"/>
      </w:pPr>
      <w:r>
        <w:t xml:space="preserve">Qualifications (table 2) does not seem to take into account technical or practical qualifications.  </w:t>
      </w:r>
      <w:r>
        <w:rPr>
          <w:i/>
        </w:rPr>
        <w:t xml:space="preserve">Table 2 is drawn </w:t>
      </w:r>
      <w:r w:rsidR="00977DD1">
        <w:rPr>
          <w:i/>
        </w:rPr>
        <w:t>from the Experian Mos</w:t>
      </w:r>
      <w:r>
        <w:rPr>
          <w:i/>
        </w:rPr>
        <w:t>a</w:t>
      </w:r>
      <w:r w:rsidR="00977DD1">
        <w:rPr>
          <w:i/>
        </w:rPr>
        <w:t>i</w:t>
      </w:r>
      <w:r>
        <w:rPr>
          <w:i/>
        </w:rPr>
        <w:t>c data.  Experian have produced their own “groups” which they use for making business decisions.  We are simply drawing what we can from what they have discovered, which of course does not classify in perhaps the ways we would want them to be classified.</w:t>
      </w:r>
    </w:p>
    <w:p w:rsidR="00032D88" w:rsidRDefault="00032D88" w:rsidP="00032D88">
      <w:pPr>
        <w:pStyle w:val="ListParagraph"/>
        <w:numPr>
          <w:ilvl w:val="0"/>
          <w:numId w:val="1"/>
        </w:numPr>
        <w:contextualSpacing w:val="0"/>
      </w:pPr>
      <w:r>
        <w:t xml:space="preserve">Please say something about deanery/parish link in this planning.  </w:t>
      </w:r>
      <w:r>
        <w:rPr>
          <w:i/>
        </w:rPr>
        <w:t xml:space="preserve">The </w:t>
      </w:r>
      <w:proofErr w:type="spellStart"/>
      <w:r>
        <w:rPr>
          <w:i/>
        </w:rPr>
        <w:t>aMAP</w:t>
      </w:r>
      <w:proofErr w:type="spellEnd"/>
      <w:r>
        <w:rPr>
          <w:i/>
        </w:rPr>
        <w:t xml:space="preserve"> presentation and explanation of the process for deanery plans (</w:t>
      </w:r>
      <w:proofErr w:type="spellStart"/>
      <w:r>
        <w:rPr>
          <w:i/>
        </w:rPr>
        <w:t>dMAPs</w:t>
      </w:r>
      <w:proofErr w:type="spellEnd"/>
      <w:r>
        <w:rPr>
          <w:i/>
        </w:rPr>
        <w:t xml:space="preserve">) does of course focus on the deanery context.  Also the </w:t>
      </w:r>
      <w:proofErr w:type="spellStart"/>
      <w:r>
        <w:rPr>
          <w:i/>
        </w:rPr>
        <w:t>aMAP</w:t>
      </w:r>
      <w:proofErr w:type="spellEnd"/>
      <w:r>
        <w:rPr>
          <w:i/>
        </w:rPr>
        <w:t xml:space="preserve"> </w:t>
      </w:r>
      <w:r w:rsidR="00977DD1">
        <w:rPr>
          <w:i/>
        </w:rPr>
        <w:t>projects</w:t>
      </w:r>
      <w:r>
        <w:rPr>
          <w:i/>
        </w:rPr>
        <w:t xml:space="preserve"> have taken into account the parish plans (pMAPs).  So there is clear linkage between all three levels of the mission action planning initiative.</w:t>
      </w:r>
    </w:p>
    <w:p w:rsidR="00032D88" w:rsidRDefault="00032D88" w:rsidP="00032D88">
      <w:pPr>
        <w:pStyle w:val="ListParagraph"/>
        <w:numPr>
          <w:ilvl w:val="0"/>
          <w:numId w:val="1"/>
        </w:numPr>
        <w:contextualSpacing w:val="0"/>
      </w:pPr>
      <w:r>
        <w:t xml:space="preserve">We are enjoined as the laity to go out and from new groups to spread the gospel.  How are we to break bread together as the availability of ordained clergy diminishes?  </w:t>
      </w:r>
      <w:r>
        <w:rPr>
          <w:i/>
        </w:rPr>
        <w:t xml:space="preserve">Although there will be 40% of stipendiary clergy retiring </w:t>
      </w:r>
      <w:r w:rsidR="00932CA2">
        <w:rPr>
          <w:i/>
        </w:rPr>
        <w:t xml:space="preserve">over </w:t>
      </w:r>
      <w:r>
        <w:rPr>
          <w:i/>
        </w:rPr>
        <w:t xml:space="preserve">the </w:t>
      </w:r>
      <w:r w:rsidRPr="008653B2">
        <w:rPr>
          <w:i/>
        </w:rPr>
        <w:t xml:space="preserve">next </w:t>
      </w:r>
      <w:r w:rsidR="00932CA2" w:rsidRPr="008653B2">
        <w:rPr>
          <w:i/>
        </w:rPr>
        <w:t xml:space="preserve">ten </w:t>
      </w:r>
      <w:r>
        <w:rPr>
          <w:i/>
        </w:rPr>
        <w:t>years, we are recruiting greater numbers of clergy (and lay people).  We are also about to launch the Winchester Pathway which will allow us</w:t>
      </w:r>
      <w:r w:rsidR="00977DD1">
        <w:rPr>
          <w:i/>
        </w:rPr>
        <w:t xml:space="preserve"> to train new clergy in the D</w:t>
      </w:r>
      <w:r>
        <w:rPr>
          <w:i/>
        </w:rPr>
        <w:t>ioce</w:t>
      </w:r>
      <w:r w:rsidR="00932CA2">
        <w:rPr>
          <w:i/>
        </w:rPr>
        <w:t xml:space="preserve">se.  Both of these factors will help </w:t>
      </w:r>
      <w:r>
        <w:rPr>
          <w:i/>
        </w:rPr>
        <w:t>Eucharistic provision in the parishes.</w:t>
      </w:r>
    </w:p>
    <w:p w:rsidR="00032D88" w:rsidRDefault="00032D88" w:rsidP="00032D88">
      <w:pPr>
        <w:pStyle w:val="ListParagraph"/>
        <w:numPr>
          <w:ilvl w:val="0"/>
          <w:numId w:val="1"/>
        </w:numPr>
        <w:contextualSpacing w:val="0"/>
      </w:pPr>
      <w:r>
        <w:t xml:space="preserve">Please can the </w:t>
      </w:r>
      <w:r w:rsidR="00977DD1">
        <w:t>D</w:t>
      </w:r>
      <w:r>
        <w:t xml:space="preserve">iocese ensure there is a robust system of review and consultation around the Resource Churches to ensure they do not drain the resource from local churches.  </w:t>
      </w:r>
      <w:r>
        <w:rPr>
          <w:i/>
        </w:rPr>
        <w:t xml:space="preserve">We will be watching and learning from what happens in this area.  It should be noted though that in Bournemouth the ecumenical leaders have welcomed the creation of the resource church at St </w:t>
      </w:r>
      <w:proofErr w:type="spellStart"/>
      <w:r>
        <w:rPr>
          <w:i/>
        </w:rPr>
        <w:t>Swithun</w:t>
      </w:r>
      <w:r w:rsidR="00932CA2">
        <w:rPr>
          <w:i/>
        </w:rPr>
        <w:t>’</w:t>
      </w:r>
      <w:r>
        <w:rPr>
          <w:i/>
        </w:rPr>
        <w:t>s</w:t>
      </w:r>
      <w:proofErr w:type="spellEnd"/>
      <w:r>
        <w:rPr>
          <w:i/>
        </w:rPr>
        <w:t>.</w:t>
      </w:r>
    </w:p>
    <w:p w:rsidR="00032D88" w:rsidRDefault="00032D88" w:rsidP="00032D88">
      <w:pPr>
        <w:pStyle w:val="ListParagraph"/>
        <w:numPr>
          <w:ilvl w:val="0"/>
          <w:numId w:val="1"/>
        </w:numPr>
        <w:contextualSpacing w:val="0"/>
      </w:pPr>
      <w:r>
        <w:t xml:space="preserve">What does the Rural benefice of the future entail?  When do we start?  How should we prepare?  Who will lead it?  What is the timescale? </w:t>
      </w:r>
      <w:r w:rsidRPr="00932CA2">
        <w:rPr>
          <w:color w:val="FF0000"/>
        </w:rPr>
        <w:t xml:space="preserve"> </w:t>
      </w:r>
      <w:r w:rsidR="008653B2" w:rsidRPr="00977DD1">
        <w:rPr>
          <w:i/>
        </w:rPr>
        <w:t>Benefice of the Future plans begin with three</w:t>
      </w:r>
      <w:r w:rsidR="00932CA2" w:rsidRPr="00977DD1">
        <w:rPr>
          <w:i/>
        </w:rPr>
        <w:t xml:space="preserve"> pilot benefices</w:t>
      </w:r>
      <w:r w:rsidR="008653B2" w:rsidRPr="00977DD1">
        <w:rPr>
          <w:i/>
        </w:rPr>
        <w:t>.  Lessons from these will be shared across the Diocese as these pilots go forward</w:t>
      </w:r>
      <w:r w:rsidR="008653B2" w:rsidRPr="00977DD1">
        <w:rPr>
          <w:i/>
          <w:color w:val="FF0000"/>
        </w:rPr>
        <w:t>.</w:t>
      </w:r>
      <w:r w:rsidR="00932CA2">
        <w:rPr>
          <w:color w:val="FF0000"/>
        </w:rPr>
        <w:t xml:space="preserve"> </w:t>
      </w:r>
      <w:r>
        <w:rPr>
          <w:i/>
        </w:rPr>
        <w:t>Between now and the autumn we will be drawing up the detail</w:t>
      </w:r>
      <w:r w:rsidR="00C127AB">
        <w:rPr>
          <w:i/>
        </w:rPr>
        <w:t>ed plan of what needs to happen, and these will be publicised across the Diocese in due course.</w:t>
      </w:r>
    </w:p>
    <w:p w:rsidR="00032D88" w:rsidRPr="00032D88" w:rsidRDefault="00977DD1" w:rsidP="00032D88">
      <w:pPr>
        <w:pStyle w:val="ListParagraph"/>
        <w:numPr>
          <w:ilvl w:val="0"/>
          <w:numId w:val="1"/>
        </w:numPr>
        <w:contextualSpacing w:val="0"/>
      </w:pPr>
      <w:r>
        <w:t>Is the D</w:t>
      </w:r>
      <w:r w:rsidR="00032D88">
        <w:t xml:space="preserve">iocese considering further support of Milton which has 26k people, 1 stipendiary, 3 churches which are poorly located, new build coming (400 homes).  This could be a pioneer possibility?  </w:t>
      </w:r>
      <w:r w:rsidR="00032D88">
        <w:rPr>
          <w:i/>
        </w:rPr>
        <w:t xml:space="preserve">There are 30 major developments areas which have been identified across the </w:t>
      </w:r>
      <w:r>
        <w:rPr>
          <w:i/>
        </w:rPr>
        <w:t>D</w:t>
      </w:r>
      <w:r w:rsidR="00032D88">
        <w:rPr>
          <w:i/>
        </w:rPr>
        <w:t>iocese of which Milton is one.  There are many opportunities for fresh expression and pioneering in these locations, and in many other parishes too.</w:t>
      </w:r>
    </w:p>
    <w:p w:rsidR="00032D88" w:rsidRDefault="00032D88" w:rsidP="00032D88">
      <w:pPr>
        <w:pStyle w:val="ListParagraph"/>
        <w:numPr>
          <w:ilvl w:val="0"/>
          <w:numId w:val="1"/>
        </w:numPr>
        <w:contextualSpacing w:val="0"/>
      </w:pPr>
      <w:r>
        <w:t xml:space="preserve">How can we engage with other Christian churches?  </w:t>
      </w:r>
      <w:r>
        <w:rPr>
          <w:i/>
        </w:rPr>
        <w:t>Part of the listening process for both the parish mission action plans and the deanery mission action plans is to see what other churches are doing and see how we can work together with them.  As the C of E we need to play our part but see how God is at work in other denominations around us.</w:t>
      </w:r>
    </w:p>
    <w:p w:rsidR="00032D88" w:rsidRDefault="00032D88" w:rsidP="00032D88">
      <w:pPr>
        <w:pStyle w:val="ListParagraph"/>
        <w:numPr>
          <w:ilvl w:val="0"/>
          <w:numId w:val="1"/>
        </w:numPr>
        <w:contextualSpacing w:val="0"/>
      </w:pPr>
      <w:r>
        <w:t xml:space="preserve">Can we have a full list of Experian/mosaic segments and definitions, and their predicted behaviours?  </w:t>
      </w:r>
      <w:r>
        <w:rPr>
          <w:i/>
        </w:rPr>
        <w:t xml:space="preserve">The segment definitions have been uploaded to the share </w:t>
      </w:r>
      <w:proofErr w:type="spellStart"/>
      <w:r>
        <w:rPr>
          <w:i/>
        </w:rPr>
        <w:t>dropbox</w:t>
      </w:r>
      <w:proofErr w:type="spellEnd"/>
      <w:r>
        <w:rPr>
          <w:i/>
        </w:rPr>
        <w:t>.  Your deanery officers will have access to this and can let you have whatever is useful.</w:t>
      </w:r>
    </w:p>
    <w:p w:rsidR="00591054" w:rsidRPr="00591054" w:rsidRDefault="00032D88" w:rsidP="002B1DB6">
      <w:pPr>
        <w:pStyle w:val="ListParagraph"/>
        <w:numPr>
          <w:ilvl w:val="0"/>
          <w:numId w:val="1"/>
        </w:numPr>
        <w:contextualSpacing w:val="0"/>
      </w:pPr>
      <w:r>
        <w:t>How much financial resource is available to MDAs?</w:t>
      </w:r>
      <w:r w:rsidR="00932CA2">
        <w:t xml:space="preserve"> </w:t>
      </w:r>
      <w:r w:rsidR="00097DA0" w:rsidRPr="00080E99">
        <w:rPr>
          <w:i/>
        </w:rPr>
        <w:t xml:space="preserve">This is one of the four major projects in the </w:t>
      </w:r>
      <w:proofErr w:type="spellStart"/>
      <w:r w:rsidR="00097DA0" w:rsidRPr="00080E99">
        <w:rPr>
          <w:i/>
        </w:rPr>
        <w:t>aMAP</w:t>
      </w:r>
      <w:proofErr w:type="spellEnd"/>
      <w:r w:rsidR="00097DA0" w:rsidRPr="00080E99">
        <w:rPr>
          <w:i/>
        </w:rPr>
        <w:t xml:space="preserve"> for which we are seeking Strategic Development funding  from the Church Commissioners </w:t>
      </w:r>
      <w:r w:rsidR="00591054" w:rsidRPr="00080E99">
        <w:rPr>
          <w:i/>
        </w:rPr>
        <w:t>for a total sum of over £3 million</w:t>
      </w:r>
      <w:r w:rsidR="00097DA0" w:rsidRPr="00080E99">
        <w:rPr>
          <w:i/>
        </w:rPr>
        <w:t>.</w:t>
      </w:r>
      <w:r w:rsidR="00591054" w:rsidRPr="00080E99">
        <w:rPr>
          <w:i/>
        </w:rPr>
        <w:t xml:space="preserve"> We will also be investing significant diocesan financial resources in thes</w:t>
      </w:r>
      <w:r w:rsidR="008653B2" w:rsidRPr="00080E99">
        <w:rPr>
          <w:i/>
        </w:rPr>
        <w:t>e</w:t>
      </w:r>
      <w:r w:rsidR="00591054" w:rsidRPr="00080E99">
        <w:rPr>
          <w:i/>
        </w:rPr>
        <w:t xml:space="preserve"> projects. </w:t>
      </w:r>
      <w:r w:rsidR="00097DA0" w:rsidRPr="00080E99">
        <w:rPr>
          <w:i/>
        </w:rPr>
        <w:t>All four projects have been approved for the first stage of the bid. More detailed plans now need to be developed and submitted</w:t>
      </w:r>
      <w:r w:rsidR="00591054" w:rsidRPr="00080E99">
        <w:rPr>
          <w:i/>
        </w:rPr>
        <w:t xml:space="preserve"> for the second stage. We will learn whether our bid has been successful in late autumn this year.</w:t>
      </w:r>
      <w:r w:rsidR="00097DA0" w:rsidRPr="008653B2">
        <w:t xml:space="preserve"> </w:t>
      </w:r>
    </w:p>
    <w:p w:rsidR="00032D88" w:rsidRDefault="00032D88" w:rsidP="002B1DB6">
      <w:pPr>
        <w:pStyle w:val="ListParagraph"/>
        <w:numPr>
          <w:ilvl w:val="0"/>
          <w:numId w:val="1"/>
        </w:numPr>
        <w:contextualSpacing w:val="0"/>
      </w:pPr>
      <w:r>
        <w:t xml:space="preserve">Can we have drill-down data to disaggregate the Basingstoke Team Ministry into its 4 districts and </w:t>
      </w:r>
      <w:proofErr w:type="spellStart"/>
      <w:r>
        <w:t>Popley</w:t>
      </w:r>
      <w:proofErr w:type="spellEnd"/>
      <w:r>
        <w:t>?</w:t>
      </w:r>
      <w:r w:rsidR="00A67E92">
        <w:t xml:space="preserve">  </w:t>
      </w:r>
      <w:r w:rsidR="00A67E92" w:rsidRPr="00591054">
        <w:rPr>
          <w:i/>
        </w:rPr>
        <w:t>We recognise it would be helpful to do this for the sake of the team churches.</w:t>
      </w:r>
    </w:p>
    <w:p w:rsidR="000813AD" w:rsidRPr="00080E99" w:rsidRDefault="00032D88" w:rsidP="00032D88">
      <w:pPr>
        <w:pStyle w:val="ListParagraph"/>
        <w:numPr>
          <w:ilvl w:val="0"/>
          <w:numId w:val="1"/>
        </w:numPr>
        <w:contextualSpacing w:val="0"/>
        <w:rPr>
          <w:i/>
        </w:rPr>
      </w:pPr>
      <w:r>
        <w:t>How do you think the money will be found for central activities and extra resources in all of the churches?  Is this funded by the Church Commissioners?</w:t>
      </w:r>
      <w:r w:rsidR="00A67E92">
        <w:t xml:space="preserve">  </w:t>
      </w:r>
      <w:r w:rsidR="00591054" w:rsidRPr="00080E99">
        <w:rPr>
          <w:i/>
        </w:rPr>
        <w:t xml:space="preserve">We are hoping to receive  Strategic Development Funding to help us with the four step-change projects (see 28.) We also plan to build up more funds for mission in a designated Diocesan Mission Fund. </w:t>
      </w:r>
      <w:r w:rsidR="000813AD" w:rsidRPr="00080E99">
        <w:rPr>
          <w:i/>
        </w:rPr>
        <w:t>We shall continue to teach and encourage Christian generosity (SP4).</w:t>
      </w:r>
    </w:p>
    <w:p w:rsidR="00032D88" w:rsidRDefault="000813AD" w:rsidP="00032D88">
      <w:pPr>
        <w:pStyle w:val="ListParagraph"/>
        <w:numPr>
          <w:ilvl w:val="0"/>
          <w:numId w:val="1"/>
        </w:numPr>
        <w:contextualSpacing w:val="0"/>
      </w:pPr>
      <w:r>
        <w:t xml:space="preserve"> </w:t>
      </w:r>
      <w:r w:rsidR="00032D88">
        <w:t xml:space="preserve">How can we engage with the multi-faith and multi-cultural forums?  Basingstoke has 70 different languages and a number of Christian churches, a </w:t>
      </w:r>
      <w:proofErr w:type="spellStart"/>
      <w:r w:rsidR="00032D88">
        <w:t>Philippino</w:t>
      </w:r>
      <w:proofErr w:type="spellEnd"/>
      <w:r w:rsidR="00032D88">
        <w:t xml:space="preserve"> Church in Oakridge, a Nepalese/Burka Group and so on.  </w:t>
      </w:r>
      <w:r w:rsidR="00A67E92">
        <w:rPr>
          <w:i/>
        </w:rPr>
        <w:t>It is important that we work for the common good in whatever context we are planted in.  We are responsible for offering a Christian perspective on the challenges and opportunities we face, but of course we should always seek to work peaceably with those of other faiths and of no faith around us.</w:t>
      </w:r>
    </w:p>
    <w:p w:rsidR="00032D88" w:rsidRPr="00080E99" w:rsidRDefault="00032D88" w:rsidP="00032D88">
      <w:pPr>
        <w:pStyle w:val="ListParagraph"/>
        <w:numPr>
          <w:ilvl w:val="0"/>
          <w:numId w:val="1"/>
        </w:numPr>
        <w:contextualSpacing w:val="0"/>
        <w:rPr>
          <w:i/>
        </w:rPr>
      </w:pPr>
      <w:r>
        <w:t>Will the Launchpad Early Years be attached to existing church schools or will they be a Christian presence in an area where there are no church schools?</w:t>
      </w:r>
      <w:r w:rsidR="00491D9E">
        <w:t xml:space="preserve">  </w:t>
      </w:r>
      <w:r w:rsidR="000813AD" w:rsidRPr="00080E99">
        <w:rPr>
          <w:i/>
        </w:rPr>
        <w:t>Launch-Pad Early Years nurseries are likely to be set up  in a variety of different contexts, and may be in partnership with churches or church schools.</w:t>
      </w:r>
    </w:p>
    <w:p w:rsidR="00032D88" w:rsidRDefault="00032D88" w:rsidP="00032D88">
      <w:pPr>
        <w:pStyle w:val="ListParagraph"/>
        <w:numPr>
          <w:ilvl w:val="0"/>
          <w:numId w:val="1"/>
        </w:numPr>
        <w:contextualSpacing w:val="0"/>
      </w:pPr>
      <w:r>
        <w:t>Is there a list and description of Fresh Expressions of Church, where they are and what they are doing?  We need actual ideas – too abstract!</w:t>
      </w:r>
      <w:r w:rsidR="00491D9E">
        <w:t xml:space="preserve">  </w:t>
      </w:r>
      <w:r w:rsidR="00491D9E">
        <w:rPr>
          <w:i/>
        </w:rPr>
        <w:t xml:space="preserve">For more information on what a Fresh Expression of Church is, how to start and develop one, and what is working around the country, go to </w:t>
      </w:r>
      <w:hyperlink r:id="rId10" w:history="1">
        <w:r w:rsidR="00491D9E" w:rsidRPr="00464227">
          <w:rPr>
            <w:rStyle w:val="Hyperlink"/>
            <w:i/>
          </w:rPr>
          <w:t>www.freshexpressions.org.uk</w:t>
        </w:r>
      </w:hyperlink>
      <w:r w:rsidR="00491D9E">
        <w:rPr>
          <w:i/>
        </w:rPr>
        <w:t xml:space="preserve"> </w:t>
      </w:r>
    </w:p>
    <w:p w:rsidR="00032D88" w:rsidRDefault="00032D88" w:rsidP="00032D88">
      <w:pPr>
        <w:pStyle w:val="ListParagraph"/>
        <w:numPr>
          <w:ilvl w:val="0"/>
          <w:numId w:val="1"/>
        </w:numPr>
        <w:contextualSpacing w:val="0"/>
      </w:pPr>
      <w:r>
        <w:t>What is the difference between a community event like a breakfast club and a Fresh Expression of Church?</w:t>
      </w:r>
      <w:r w:rsidR="00491D9E">
        <w:t xml:space="preserve">  </w:t>
      </w:r>
      <w:r w:rsidR="00491D9E">
        <w:rPr>
          <w:i/>
        </w:rPr>
        <w:t>The former is a missional tool to offer the love of Christ to those who come, the latter seeks to form church around such an activity, so that that is the place a person can call their church community (see also the answer to the previous question).</w:t>
      </w:r>
    </w:p>
    <w:p w:rsidR="00032D88" w:rsidRDefault="00032D88" w:rsidP="00032D88">
      <w:pPr>
        <w:pStyle w:val="ListParagraph"/>
        <w:numPr>
          <w:ilvl w:val="0"/>
          <w:numId w:val="1"/>
        </w:numPr>
        <w:contextualSpacing w:val="0"/>
      </w:pPr>
      <w:r>
        <w:t>Do you think Synod, Diocese, Deanery and Deanery Chapter appeal to younger generations and in fact most of the older generations as well?</w:t>
      </w:r>
      <w:r w:rsidR="00491D9E">
        <w:t xml:space="preserve">  </w:t>
      </w:r>
      <w:r w:rsidR="00491D9E">
        <w:rPr>
          <w:i/>
        </w:rPr>
        <w:t>Governance often falls to older generations perhaps because of their experience, skills and expertise.  It is of course incumbent on us all to ensure younger generations are envisioned and empowered to join with us as we discern our plans for the future.  In one of our deaneries, once it became apparent that Diocesan Synod was making strategic and bold plans for the future, many younger people stood for election to deanery and then diocesan synod as a result.</w:t>
      </w:r>
    </w:p>
    <w:p w:rsidR="00032D88" w:rsidRDefault="00032D88" w:rsidP="00032D88">
      <w:pPr>
        <w:pStyle w:val="ListParagraph"/>
        <w:numPr>
          <w:ilvl w:val="0"/>
          <w:numId w:val="1"/>
        </w:numPr>
        <w:contextualSpacing w:val="0"/>
      </w:pPr>
      <w:r>
        <w:t>What’s the difference between growth and sustainable growth?</w:t>
      </w:r>
      <w:r w:rsidR="00484163">
        <w:t xml:space="preserve">  </w:t>
      </w:r>
      <w:r w:rsidR="00484163">
        <w:rPr>
          <w:i/>
        </w:rPr>
        <w:t xml:space="preserve">As a </w:t>
      </w:r>
      <w:r w:rsidR="00977DD1">
        <w:rPr>
          <w:i/>
        </w:rPr>
        <w:t>D</w:t>
      </w:r>
      <w:r w:rsidR="00484163">
        <w:rPr>
          <w:i/>
        </w:rPr>
        <w:t>iocese we are looking for not a short, sharp shock but rather a longer term fruitfulness for the common good.  It would be easy to spend time and other resources on doing something which looks good but does not last.</w:t>
      </w:r>
    </w:p>
    <w:p w:rsidR="00032D88" w:rsidRDefault="00032D88" w:rsidP="00032D88">
      <w:pPr>
        <w:pStyle w:val="ListParagraph"/>
        <w:numPr>
          <w:ilvl w:val="0"/>
          <w:numId w:val="1"/>
        </w:numPr>
        <w:contextualSpacing w:val="0"/>
      </w:pPr>
      <w:r>
        <w:t>How much notice will be taken of our deanery planning?</w:t>
      </w:r>
      <w:r w:rsidR="00484163">
        <w:t xml:space="preserve">  </w:t>
      </w:r>
      <w:r w:rsidR="00977DD1">
        <w:rPr>
          <w:i/>
        </w:rPr>
        <w:t>In this D</w:t>
      </w:r>
      <w:r w:rsidR="00484163">
        <w:rPr>
          <w:i/>
        </w:rPr>
        <w:t>iocese deaneries have been devolved authority to make plans for their area and parishes.  These are taken seriously and will continue to be so as we go forward with miss</w:t>
      </w:r>
      <w:r w:rsidR="00977DD1">
        <w:rPr>
          <w:i/>
        </w:rPr>
        <w:t>ion action planning across the D</w:t>
      </w:r>
      <w:r w:rsidR="00484163">
        <w:rPr>
          <w:i/>
        </w:rPr>
        <w:t>iocese at the three distinct levels.</w:t>
      </w:r>
    </w:p>
    <w:p w:rsidR="00032D88" w:rsidRDefault="00032D88" w:rsidP="00032D88">
      <w:pPr>
        <w:jc w:val="right"/>
      </w:pPr>
      <w:r>
        <w:t xml:space="preserve">Updated </w:t>
      </w:r>
      <w:r w:rsidR="008653B2">
        <w:t>6</w:t>
      </w:r>
      <w:r w:rsidR="00484163">
        <w:t>/7/</w:t>
      </w:r>
      <w:r>
        <w:t>2017</w:t>
      </w:r>
    </w:p>
    <w:p w:rsidR="00213E5D" w:rsidRPr="002B5E63" w:rsidRDefault="00213E5D" w:rsidP="002B5E63">
      <w:pPr>
        <w:rPr>
          <w:b/>
        </w:rPr>
      </w:pPr>
    </w:p>
    <w:sectPr w:rsidR="00213E5D" w:rsidRPr="002B5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12744"/>
    <w:multiLevelType w:val="multilevel"/>
    <w:tmpl w:val="3A2AD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097178"/>
    <w:multiLevelType w:val="hybridMultilevel"/>
    <w:tmpl w:val="8374719A"/>
    <w:lvl w:ilvl="0" w:tplc="1924DD54">
      <w:start w:val="1"/>
      <w:numFmt w:val="decimal"/>
      <w:lvlText w:val="%1."/>
      <w:lvlJc w:val="left"/>
      <w:pPr>
        <w:ind w:left="720" w:hanging="360"/>
      </w:pPr>
      <w:rPr>
        <w:rFonts w:ascii="Calibri" w:eastAsia="Calibri" w:hAnsi="Calibri" w:cs="Times New Roman" w:hint="default"/>
        <w:b/>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A543D05"/>
    <w:multiLevelType w:val="hybridMultilevel"/>
    <w:tmpl w:val="C21652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26"/>
    <w:rsid w:val="00032D88"/>
    <w:rsid w:val="00080E99"/>
    <w:rsid w:val="000813AD"/>
    <w:rsid w:val="00097DA0"/>
    <w:rsid w:val="00150926"/>
    <w:rsid w:val="002070A7"/>
    <w:rsid w:val="002114D0"/>
    <w:rsid w:val="00213E5D"/>
    <w:rsid w:val="00217AC5"/>
    <w:rsid w:val="002B5E63"/>
    <w:rsid w:val="002C4201"/>
    <w:rsid w:val="00484163"/>
    <w:rsid w:val="00491D9E"/>
    <w:rsid w:val="004F5424"/>
    <w:rsid w:val="00551B68"/>
    <w:rsid w:val="00575779"/>
    <w:rsid w:val="00591054"/>
    <w:rsid w:val="005A32AA"/>
    <w:rsid w:val="007B1AB8"/>
    <w:rsid w:val="008653B2"/>
    <w:rsid w:val="008A258D"/>
    <w:rsid w:val="00932CA2"/>
    <w:rsid w:val="00977DD1"/>
    <w:rsid w:val="00A67E92"/>
    <w:rsid w:val="00AF4AD8"/>
    <w:rsid w:val="00AF5BB2"/>
    <w:rsid w:val="00BB2FD6"/>
    <w:rsid w:val="00C127AB"/>
    <w:rsid w:val="00C83E00"/>
    <w:rsid w:val="00FB7244"/>
    <w:rsid w:val="00FE528D"/>
    <w:rsid w:val="00FF3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F2347-05A2-405D-81F0-5FB2A730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E63"/>
    <w:pPr>
      <w:ind w:left="720"/>
      <w:contextualSpacing/>
    </w:pPr>
  </w:style>
  <w:style w:type="character" w:styleId="Hyperlink">
    <w:name w:val="Hyperlink"/>
    <w:basedOn w:val="DefaultParagraphFont"/>
    <w:uiPriority w:val="99"/>
    <w:unhideWhenUsed/>
    <w:rsid w:val="00213E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8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chester.anglican.org/school-of-mission/bcm/" TargetMode="External"/><Relationship Id="rId3" Type="http://schemas.openxmlformats.org/officeDocument/2006/relationships/settings" Target="settings.xml"/><Relationship Id="rId7" Type="http://schemas.openxmlformats.org/officeDocument/2006/relationships/hyperlink" Target="http://germinat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chester.anglican.org/resources/communications-resources/enewsandnewsletter/thy-kingdom-come-2017-social-media/" TargetMode="External"/><Relationship Id="rId11" Type="http://schemas.openxmlformats.org/officeDocument/2006/relationships/fontTable" Target="fontTable.xml"/><Relationship Id="rId5" Type="http://schemas.openxmlformats.org/officeDocument/2006/relationships/hyperlink" Target="http://cte.org.uk/Groups/285452/Home/Resources/500th_Anniversary_of/CTE_Presidents_statement.aspx" TargetMode="External"/><Relationship Id="rId10" Type="http://schemas.openxmlformats.org/officeDocument/2006/relationships/hyperlink" Target="http://www.freshexpressions.org.uk" TargetMode="External"/><Relationship Id="rId4" Type="http://schemas.openxmlformats.org/officeDocument/2006/relationships/webSettings" Target="webSettings.xml"/><Relationship Id="rId9" Type="http://schemas.openxmlformats.org/officeDocument/2006/relationships/hyperlink" Target="http://www.freshexpressi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2407</Words>
  <Characters>13726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Dykes</dc:creator>
  <cp:keywords/>
  <dc:description/>
  <cp:lastModifiedBy>Siobahn Cole</cp:lastModifiedBy>
  <cp:revision>2</cp:revision>
  <cp:lastPrinted>2017-07-06T07:48:00Z</cp:lastPrinted>
  <dcterms:created xsi:type="dcterms:W3CDTF">2017-08-23T14:27:00Z</dcterms:created>
  <dcterms:modified xsi:type="dcterms:W3CDTF">2017-08-23T14:27:00Z</dcterms:modified>
</cp:coreProperties>
</file>