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E0999A" w14:textId="77777777" w:rsidR="00693DD6" w:rsidRDefault="00693DD6" w:rsidP="00693DD6">
      <w:pPr>
        <w:rPr>
          <w:sz w:val="18"/>
          <w:szCs w:val="18"/>
        </w:rPr>
      </w:pPr>
      <w:r>
        <w:rPr>
          <w:b/>
          <w:bCs/>
        </w:rPr>
        <w:t>To         </w:t>
      </w:r>
      <w:proofErr w:type="gramStart"/>
      <w:r>
        <w:rPr>
          <w:b/>
          <w:bCs/>
        </w:rPr>
        <w:t>  :</w:t>
      </w:r>
      <w:proofErr w:type="gramEnd"/>
      <w:r>
        <w:rPr>
          <w:b/>
          <w:bCs/>
        </w:rPr>
        <w:t xml:space="preserve">              Headteachers; Chairs of Governors; Foundation Governors; Ex-officio clergy; </w:t>
      </w:r>
    </w:p>
    <w:p w14:paraId="0071A28F" w14:textId="77777777" w:rsidR="00693DD6" w:rsidRDefault="00693DD6" w:rsidP="00693DD6"/>
    <w:p w14:paraId="2275F3DC" w14:textId="77777777" w:rsidR="00693DD6" w:rsidRDefault="00693DD6" w:rsidP="00693DD6">
      <w:pPr>
        <w:outlineLvl w:val="0"/>
        <w:rPr>
          <w:b/>
          <w:bCs/>
        </w:rPr>
      </w:pPr>
      <w:r>
        <w:rPr>
          <w:b/>
          <w:bCs/>
        </w:rPr>
        <w:t>From   </w:t>
      </w:r>
      <w:proofErr w:type="gramStart"/>
      <w:r>
        <w:rPr>
          <w:b/>
          <w:bCs/>
        </w:rPr>
        <w:t>  :</w:t>
      </w:r>
      <w:proofErr w:type="gramEnd"/>
      <w:r>
        <w:rPr>
          <w:b/>
          <w:bCs/>
        </w:rPr>
        <w:t>               Jeff Williams</w:t>
      </w:r>
    </w:p>
    <w:p w14:paraId="22190356" w14:textId="77777777" w:rsidR="00693DD6" w:rsidRDefault="00693DD6" w:rsidP="00693DD6">
      <w:pPr>
        <w:rPr>
          <w:b/>
          <w:bCs/>
        </w:rPr>
      </w:pPr>
    </w:p>
    <w:p w14:paraId="34A1B300" w14:textId="77777777" w:rsidR="00693DD6" w:rsidRDefault="00693DD6" w:rsidP="00693DD6">
      <w:pPr>
        <w:rPr>
          <w:b/>
          <w:bCs/>
        </w:rPr>
      </w:pPr>
      <w:r>
        <w:rPr>
          <w:b/>
          <w:bCs/>
        </w:rPr>
        <w:t>Date    </w:t>
      </w:r>
      <w:proofErr w:type="gramStart"/>
      <w:r>
        <w:rPr>
          <w:b/>
          <w:bCs/>
        </w:rPr>
        <w:t>  :</w:t>
      </w:r>
      <w:proofErr w:type="gramEnd"/>
      <w:r>
        <w:rPr>
          <w:b/>
          <w:bCs/>
        </w:rPr>
        <w:t>              26</w:t>
      </w:r>
      <w:r>
        <w:rPr>
          <w:b/>
          <w:bCs/>
          <w:vertAlign w:val="superscript"/>
        </w:rPr>
        <w:t>th</w:t>
      </w:r>
      <w:r>
        <w:rPr>
          <w:b/>
          <w:bCs/>
        </w:rPr>
        <w:t xml:space="preserve"> April 2022</w:t>
      </w:r>
    </w:p>
    <w:p w14:paraId="3A5CE466" w14:textId="77777777" w:rsidR="00693DD6" w:rsidRDefault="00693DD6" w:rsidP="00693DD6">
      <w:pPr>
        <w:rPr>
          <w:b/>
          <w:bCs/>
        </w:rPr>
      </w:pPr>
    </w:p>
    <w:p w14:paraId="18B2F3A3" w14:textId="77777777" w:rsidR="00693DD6" w:rsidRDefault="00693DD6" w:rsidP="00693DD6">
      <w:pPr>
        <w:rPr>
          <w:b/>
          <w:bCs/>
        </w:rPr>
      </w:pPr>
      <w:r>
        <w:rPr>
          <w:b/>
          <w:bCs/>
        </w:rPr>
        <w:t>Re         </w:t>
      </w:r>
      <w:proofErr w:type="gramStart"/>
      <w:r>
        <w:rPr>
          <w:b/>
          <w:bCs/>
        </w:rPr>
        <w:t>  :</w:t>
      </w:r>
      <w:proofErr w:type="gramEnd"/>
      <w:r>
        <w:rPr>
          <w:b/>
          <w:bCs/>
        </w:rPr>
        <w:t xml:space="preserve">            Summer Briefings and Academisation Consultation </w:t>
      </w:r>
    </w:p>
    <w:p w14:paraId="24397674" w14:textId="77777777" w:rsidR="00693DD6" w:rsidRDefault="00693DD6" w:rsidP="00693DD6"/>
    <w:p w14:paraId="4B82097F" w14:textId="77777777" w:rsidR="00693DD6" w:rsidRDefault="00693DD6" w:rsidP="00693DD6">
      <w:r>
        <w:t>Dear colleagues</w:t>
      </w:r>
    </w:p>
    <w:p w14:paraId="56B3204E" w14:textId="77777777" w:rsidR="00693DD6" w:rsidRDefault="00693DD6" w:rsidP="00693DD6"/>
    <w:p w14:paraId="30EB4201" w14:textId="77777777" w:rsidR="00693DD6" w:rsidRDefault="00693DD6" w:rsidP="00693DD6">
      <w:r>
        <w:t>I hope you had a good break over Easter.</w:t>
      </w:r>
    </w:p>
    <w:p w14:paraId="4C4FE8E5" w14:textId="77777777" w:rsidR="00693DD6" w:rsidRDefault="00693DD6" w:rsidP="00693DD6"/>
    <w:p w14:paraId="30A66C70" w14:textId="77777777" w:rsidR="00693DD6" w:rsidRDefault="00693DD6" w:rsidP="00693DD6">
      <w:r>
        <w:t xml:space="preserve">At the recent series of Briefings, I explained that </w:t>
      </w:r>
      <w:proofErr w:type="gramStart"/>
      <w:r>
        <w:t>I’d</w:t>
      </w:r>
      <w:proofErr w:type="gramEnd"/>
      <w:r>
        <w:t xml:space="preserve"> be leading a fully iterative consultation, in respect particularly to Chapter 4 of the White Paper and the government’s proposal that </w:t>
      </w:r>
      <w:r>
        <w:rPr>
          <w:b/>
          <w:bCs/>
        </w:rPr>
        <w:t xml:space="preserve">all school will become academies by the early 2030s. </w:t>
      </w:r>
      <w:r>
        <w:t xml:space="preserve">You already have the dates for the </w:t>
      </w:r>
      <w:r>
        <w:rPr>
          <w:b/>
          <w:bCs/>
          <w:color w:val="FF0000"/>
        </w:rPr>
        <w:t>Summer Briefings</w:t>
      </w:r>
      <w:r>
        <w:rPr>
          <w:color w:val="FF0000"/>
        </w:rPr>
        <w:t xml:space="preserve">, </w:t>
      </w:r>
      <w:r>
        <w:t xml:space="preserve">but I wanted to flag that as part of the </w:t>
      </w:r>
      <w:r>
        <w:rPr>
          <w:b/>
          <w:bCs/>
        </w:rPr>
        <w:t>information-giving and consultation</w:t>
      </w:r>
      <w:r>
        <w:t xml:space="preserve">, a section of those briefings will involve hearing perspectives from some of our existing </w:t>
      </w:r>
      <w:proofErr w:type="spellStart"/>
      <w:r>
        <w:t>CofE</w:t>
      </w:r>
      <w:proofErr w:type="spellEnd"/>
      <w:r>
        <w:t xml:space="preserve"> academy Headteachers in our dioceses. There will be an opportunity for questions and comments, which will be important for my gathering of your views.</w:t>
      </w:r>
    </w:p>
    <w:p w14:paraId="7B9AD6F5" w14:textId="77777777" w:rsidR="00693DD6" w:rsidRDefault="00693DD6" w:rsidP="00693DD6"/>
    <w:p w14:paraId="7E355FC6" w14:textId="77777777" w:rsidR="00693DD6" w:rsidRDefault="00693DD6" w:rsidP="00693DD6">
      <w:r>
        <w:t xml:space="preserve">If you haven’t already booked a place, please contact my pa </w:t>
      </w:r>
      <w:hyperlink r:id="rId4" w:history="1">
        <w:r>
          <w:rPr>
            <w:rStyle w:val="Hyperlink"/>
          </w:rPr>
          <w:t>Sam.powell@portsmouth.anglican.org</w:t>
        </w:r>
      </w:hyperlink>
      <w:r>
        <w:t xml:space="preserve"> </w:t>
      </w:r>
    </w:p>
    <w:p w14:paraId="60A828FC" w14:textId="77777777" w:rsidR="00693DD6" w:rsidRDefault="00693DD6" w:rsidP="00693DD6">
      <w:pPr>
        <w:rPr>
          <w:b/>
          <w:bCs/>
          <w:color w:val="FF0000"/>
        </w:rPr>
      </w:pPr>
      <w:r>
        <w:rPr>
          <w:b/>
          <w:bCs/>
          <w:color w:val="FF0000"/>
        </w:rPr>
        <w:t xml:space="preserve">Wed 15 June </w:t>
      </w:r>
      <w:proofErr w:type="gramStart"/>
      <w:r>
        <w:rPr>
          <w:b/>
          <w:bCs/>
          <w:color w:val="FF0000"/>
        </w:rPr>
        <w:t>evening  –</w:t>
      </w:r>
      <w:proofErr w:type="gramEnd"/>
      <w:r>
        <w:rPr>
          <w:b/>
          <w:bCs/>
          <w:color w:val="FF0000"/>
        </w:rPr>
        <w:t xml:space="preserve"> 6pm online</w:t>
      </w:r>
    </w:p>
    <w:p w14:paraId="2E3947B4" w14:textId="77777777" w:rsidR="00693DD6" w:rsidRDefault="00693DD6" w:rsidP="00693DD6">
      <w:pPr>
        <w:rPr>
          <w:b/>
          <w:bCs/>
          <w:color w:val="FF0000"/>
        </w:rPr>
      </w:pPr>
      <w:r>
        <w:rPr>
          <w:b/>
          <w:bCs/>
          <w:color w:val="FF0000"/>
        </w:rPr>
        <w:t>Mon 20 June afternoon – 1.30pm online</w:t>
      </w:r>
    </w:p>
    <w:p w14:paraId="66809D67" w14:textId="77777777" w:rsidR="00693DD6" w:rsidRDefault="00693DD6" w:rsidP="00693DD6">
      <w:pPr>
        <w:rPr>
          <w:b/>
          <w:bCs/>
          <w:color w:val="FF0000"/>
        </w:rPr>
      </w:pPr>
      <w:r>
        <w:rPr>
          <w:b/>
          <w:bCs/>
          <w:color w:val="FF0000"/>
        </w:rPr>
        <w:t>Mon 27 June morning – 9.30am online</w:t>
      </w:r>
    </w:p>
    <w:p w14:paraId="6F237087" w14:textId="77777777" w:rsidR="00693DD6" w:rsidRDefault="00693DD6" w:rsidP="00693DD6">
      <w:pPr>
        <w:rPr>
          <w:b/>
          <w:bCs/>
          <w:color w:val="FF0000"/>
        </w:rPr>
      </w:pPr>
      <w:r>
        <w:rPr>
          <w:b/>
          <w:bCs/>
          <w:color w:val="FF0000"/>
        </w:rPr>
        <w:t xml:space="preserve">Thurs 30 </w:t>
      </w:r>
      <w:proofErr w:type="gramStart"/>
      <w:r>
        <w:rPr>
          <w:b/>
          <w:bCs/>
          <w:color w:val="FF0000"/>
        </w:rPr>
        <w:t>June  –</w:t>
      </w:r>
      <w:proofErr w:type="gramEnd"/>
      <w:r>
        <w:rPr>
          <w:b/>
          <w:bCs/>
          <w:color w:val="FF0000"/>
        </w:rPr>
        <w:t xml:space="preserve"> 2pm in person at St Katharine’s </w:t>
      </w:r>
      <w:proofErr w:type="spellStart"/>
      <w:r>
        <w:rPr>
          <w:b/>
          <w:bCs/>
          <w:color w:val="FF0000"/>
        </w:rPr>
        <w:t>CofE</w:t>
      </w:r>
      <w:proofErr w:type="spellEnd"/>
      <w:r>
        <w:rPr>
          <w:b/>
          <w:bCs/>
          <w:color w:val="FF0000"/>
        </w:rPr>
        <w:t xml:space="preserve"> Primary School, Rolls Drive, Southbourne, Bournemouth, BH6 4NA</w:t>
      </w:r>
    </w:p>
    <w:p w14:paraId="3DA0CB67" w14:textId="77777777" w:rsidR="00693DD6" w:rsidRDefault="00693DD6" w:rsidP="00693DD6"/>
    <w:p w14:paraId="5CA7F8AC" w14:textId="77777777" w:rsidR="00693DD6" w:rsidRDefault="00693DD6" w:rsidP="00693DD6">
      <w:r>
        <w:t xml:space="preserve">In addition, we will be running </w:t>
      </w:r>
      <w:r>
        <w:rPr>
          <w:b/>
          <w:bCs/>
          <w:color w:val="FF0000"/>
        </w:rPr>
        <w:t>3 Area in-person and 2 online academisation consultation events in July 2022</w:t>
      </w:r>
      <w:r>
        <w:t>. I am flagging the dates now (but appreciate that without venues you may not be able to commit). I will update you on venues as soon as possible. Our Winchester Office at Alresford has closed, so I’m looking for a school or church that has a carpark that can support one or more of the in-person events (or public car parks close-by) and A-V facilities in the hall/Worship area. Could you please email me if you may be able to help – thank you.</w:t>
      </w:r>
    </w:p>
    <w:p w14:paraId="32FBB88D" w14:textId="77777777" w:rsidR="00693DD6" w:rsidRDefault="00693DD6" w:rsidP="00693DD6">
      <w:pPr>
        <w:rPr>
          <w:b/>
          <w:bCs/>
          <w:color w:val="FF0000"/>
        </w:rPr>
      </w:pPr>
      <w:r>
        <w:rPr>
          <w:b/>
          <w:bCs/>
          <w:color w:val="FF0000"/>
        </w:rPr>
        <w:t>Monday 11</w:t>
      </w:r>
      <w:r>
        <w:rPr>
          <w:b/>
          <w:bCs/>
          <w:color w:val="FF0000"/>
          <w:vertAlign w:val="superscript"/>
        </w:rPr>
        <w:t>th</w:t>
      </w:r>
      <w:r>
        <w:rPr>
          <w:b/>
          <w:bCs/>
          <w:color w:val="FF0000"/>
        </w:rPr>
        <w:t xml:space="preserve"> July 10am-12pm – in-person, venue tbc</w:t>
      </w:r>
    </w:p>
    <w:p w14:paraId="7DE3B96F" w14:textId="77777777" w:rsidR="00693DD6" w:rsidRDefault="00693DD6" w:rsidP="00693DD6">
      <w:pPr>
        <w:rPr>
          <w:b/>
          <w:bCs/>
          <w:color w:val="FF0000"/>
        </w:rPr>
      </w:pPr>
      <w:r>
        <w:rPr>
          <w:b/>
          <w:bCs/>
          <w:color w:val="FF0000"/>
        </w:rPr>
        <w:t>Wednesday 13</w:t>
      </w:r>
      <w:r>
        <w:rPr>
          <w:b/>
          <w:bCs/>
          <w:color w:val="FF0000"/>
          <w:vertAlign w:val="superscript"/>
        </w:rPr>
        <w:t>th</w:t>
      </w:r>
      <w:r>
        <w:rPr>
          <w:b/>
          <w:bCs/>
          <w:color w:val="FF0000"/>
        </w:rPr>
        <w:t xml:space="preserve"> July 10am-12pm – in-person, venue tbc</w:t>
      </w:r>
    </w:p>
    <w:p w14:paraId="244DCAB7" w14:textId="77777777" w:rsidR="00693DD6" w:rsidRDefault="00693DD6" w:rsidP="00693DD6">
      <w:r>
        <w:rPr>
          <w:b/>
          <w:bCs/>
          <w:color w:val="FF0000"/>
        </w:rPr>
        <w:t>Wednesday 13</w:t>
      </w:r>
      <w:r>
        <w:rPr>
          <w:b/>
          <w:bCs/>
          <w:color w:val="FF0000"/>
          <w:vertAlign w:val="superscript"/>
        </w:rPr>
        <w:t>th</w:t>
      </w:r>
      <w:r>
        <w:rPr>
          <w:b/>
          <w:bCs/>
          <w:color w:val="FF0000"/>
        </w:rPr>
        <w:t xml:space="preserve"> July 2.30pm-4.30pm – in person, specific focus on Small Schools, venue tbc</w:t>
      </w:r>
      <w:r>
        <w:rPr>
          <w:color w:val="FF0000"/>
        </w:rPr>
        <w:t xml:space="preserve"> </w:t>
      </w:r>
      <w:r>
        <w:t xml:space="preserve">- the most commonly used definition is ‘fewer than 210 = small school’ (i.e. smaller than one class of each year group) and ‘fewer </w:t>
      </w:r>
      <w:proofErr w:type="spellStart"/>
      <w:r>
        <w:t>that</w:t>
      </w:r>
      <w:proofErr w:type="spellEnd"/>
      <w:r>
        <w:t xml:space="preserve"> 105 = very small school’ (i.e. smaller than half a class of each year group). This is the definition which the </w:t>
      </w:r>
      <w:proofErr w:type="spellStart"/>
      <w:r>
        <w:t>CofE</w:t>
      </w:r>
      <w:proofErr w:type="spellEnd"/>
      <w:r>
        <w:t xml:space="preserve"> uses and the definition which the DfE seem to have last used in their guidance on academy funding.</w:t>
      </w:r>
    </w:p>
    <w:p w14:paraId="57669DD4" w14:textId="77777777" w:rsidR="00693DD6" w:rsidRDefault="00693DD6" w:rsidP="00693DD6">
      <w:pPr>
        <w:rPr>
          <w:b/>
          <w:bCs/>
          <w:color w:val="FF0000"/>
        </w:rPr>
      </w:pPr>
      <w:r>
        <w:rPr>
          <w:b/>
          <w:bCs/>
          <w:color w:val="FF0000"/>
        </w:rPr>
        <w:t>Wednesday 20</w:t>
      </w:r>
      <w:r>
        <w:rPr>
          <w:b/>
          <w:bCs/>
          <w:color w:val="FF0000"/>
          <w:vertAlign w:val="superscript"/>
        </w:rPr>
        <w:t>th</w:t>
      </w:r>
      <w:r>
        <w:rPr>
          <w:b/>
          <w:bCs/>
          <w:color w:val="FF0000"/>
        </w:rPr>
        <w:t xml:space="preserve"> July 6pm-8pm – online</w:t>
      </w:r>
    </w:p>
    <w:p w14:paraId="16C1B592" w14:textId="77777777" w:rsidR="00693DD6" w:rsidRDefault="00693DD6" w:rsidP="00693DD6">
      <w:pPr>
        <w:rPr>
          <w:b/>
          <w:bCs/>
          <w:color w:val="FF0000"/>
        </w:rPr>
      </w:pPr>
      <w:r>
        <w:rPr>
          <w:b/>
          <w:bCs/>
          <w:color w:val="FF0000"/>
        </w:rPr>
        <w:t>Thursday 21</w:t>
      </w:r>
      <w:r>
        <w:rPr>
          <w:b/>
          <w:bCs/>
          <w:color w:val="FF0000"/>
          <w:vertAlign w:val="superscript"/>
        </w:rPr>
        <w:t>st</w:t>
      </w:r>
      <w:r>
        <w:rPr>
          <w:b/>
          <w:bCs/>
          <w:color w:val="FF0000"/>
        </w:rPr>
        <w:t xml:space="preserve"> July 6pm-8pm – online</w:t>
      </w:r>
    </w:p>
    <w:p w14:paraId="205F5691" w14:textId="77777777" w:rsidR="00693DD6" w:rsidRDefault="00693DD6" w:rsidP="00693DD6">
      <w:pPr>
        <w:rPr>
          <w:b/>
          <w:bCs/>
          <w:color w:val="FF0000"/>
        </w:rPr>
      </w:pPr>
    </w:p>
    <w:p w14:paraId="0488B8D1" w14:textId="77777777" w:rsidR="00693DD6" w:rsidRDefault="00693DD6" w:rsidP="00693DD6">
      <w:r>
        <w:t>There will be further opportunities for consultation in the Autumn.</w:t>
      </w:r>
    </w:p>
    <w:p w14:paraId="0C26EFFD" w14:textId="77777777" w:rsidR="00693DD6" w:rsidRDefault="00693DD6" w:rsidP="00693DD6"/>
    <w:p w14:paraId="4CD16A04" w14:textId="77777777" w:rsidR="00693DD6" w:rsidRDefault="00693DD6" w:rsidP="00693DD6">
      <w:r>
        <w:t>Best wishes</w:t>
      </w:r>
    </w:p>
    <w:p w14:paraId="18DD02A2" w14:textId="77777777" w:rsidR="00693DD6" w:rsidRDefault="00693DD6" w:rsidP="00693DD6"/>
    <w:p w14:paraId="71BAB8E5" w14:textId="77777777" w:rsidR="00693DD6" w:rsidRDefault="00693DD6" w:rsidP="00693DD6">
      <w:r>
        <w:t xml:space="preserve">Jeff </w:t>
      </w:r>
    </w:p>
    <w:p w14:paraId="2354244D" w14:textId="77777777" w:rsidR="00693DD6" w:rsidRDefault="00693DD6" w:rsidP="00693DD6">
      <w:pPr>
        <w:rPr>
          <w:color w:val="CF0A2C"/>
          <w:sz w:val="28"/>
          <w:szCs w:val="28"/>
          <w:lang w:eastAsia="en-GB"/>
        </w:rPr>
      </w:pPr>
    </w:p>
    <w:p w14:paraId="6E01623B" w14:textId="77777777" w:rsidR="00693DD6" w:rsidRDefault="00693DD6" w:rsidP="00693DD6">
      <w:pPr>
        <w:rPr>
          <w:color w:val="000000"/>
          <w:sz w:val="28"/>
          <w:szCs w:val="28"/>
          <w:lang w:eastAsia="en-GB"/>
        </w:rPr>
      </w:pPr>
      <w:r>
        <w:rPr>
          <w:color w:val="CF0A2C"/>
          <w:sz w:val="28"/>
          <w:szCs w:val="28"/>
          <w:lang w:eastAsia="en-GB"/>
        </w:rPr>
        <w:t>Jeff Williams</w:t>
      </w:r>
    </w:p>
    <w:p w14:paraId="46225D7B" w14:textId="77777777" w:rsidR="00693DD6" w:rsidRDefault="00693DD6" w:rsidP="00693DD6">
      <w:pPr>
        <w:rPr>
          <w:color w:val="0070C0"/>
          <w:sz w:val="20"/>
          <w:szCs w:val="20"/>
          <w:lang w:eastAsia="en-GB"/>
        </w:rPr>
      </w:pPr>
      <w:r>
        <w:rPr>
          <w:color w:val="9C9C9C"/>
          <w:sz w:val="28"/>
          <w:szCs w:val="28"/>
          <w:lang w:eastAsia="en-GB"/>
        </w:rPr>
        <w:t>Director of Education</w:t>
      </w:r>
    </w:p>
    <w:sectPr w:rsidR="00693D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DD6"/>
    <w:rsid w:val="00693DD6"/>
    <w:rsid w:val="00704F65"/>
    <w:rsid w:val="00A12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5F9F94"/>
  <w15:chartTrackingRefBased/>
  <w15:docId w15:val="{59F97DDA-09D2-43A1-8D09-3DD4AFD59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3DD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93DD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33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m.powell@portsmouth.anglica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391</Words>
  <Characters>2229</Characters>
  <Application>Microsoft Office Word</Application>
  <DocSecurity>0</DocSecurity>
  <Lines>18</Lines>
  <Paragraphs>5</Paragraphs>
  <ScaleCrop>false</ScaleCrop>
  <Company/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Sanders</dc:creator>
  <cp:keywords/>
  <dc:description/>
  <cp:lastModifiedBy>Robert Sanders</cp:lastModifiedBy>
  <cp:revision>1</cp:revision>
  <dcterms:created xsi:type="dcterms:W3CDTF">2022-05-09T10:17:00Z</dcterms:created>
  <dcterms:modified xsi:type="dcterms:W3CDTF">2022-05-09T10:28:00Z</dcterms:modified>
</cp:coreProperties>
</file>