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37814" w14:textId="7FABBD79" w:rsidR="000B0723" w:rsidRDefault="00E119EA" w:rsidP="000B0723">
      <w:pPr>
        <w:spacing w:before="100" w:beforeAutospacing="1" w:after="100" w:afterAutospacing="1" w:line="240" w:lineRule="auto"/>
        <w:jc w:val="center"/>
        <w:outlineLvl w:val="2"/>
        <w:rPr>
          <w:rFonts w:ascii="Montserrat" w:eastAsia="Times New Roman" w:hAnsi="Montserrat" w:cs="Arial"/>
          <w:b/>
          <w:bCs/>
          <w:color w:val="0054A6"/>
          <w:sz w:val="61"/>
          <w:szCs w:val="200"/>
          <w:lang w:val="en" w:eastAsia="en-GB"/>
        </w:rPr>
      </w:pPr>
      <w:r>
        <w:rPr>
          <w:rFonts w:ascii="Bradley Hand ITC" w:eastAsia="Times New Roman" w:hAnsi="Bradley Hand ITC" w:cs="Arial"/>
          <w:b/>
          <w:bCs/>
          <w:noProof/>
          <w:sz w:val="52"/>
          <w:szCs w:val="52"/>
          <w:lang w:val="en" w:eastAsia="en-GB"/>
        </w:rPr>
        <w:drawing>
          <wp:anchor distT="0" distB="0" distL="114300" distR="114300" simplePos="0" relativeHeight="251659264" behindDoc="0" locked="0" layoutInCell="1" allowOverlap="1" wp14:anchorId="2C9743B7" wp14:editId="4FBC8191">
            <wp:simplePos x="0" y="0"/>
            <wp:positionH relativeFrom="column">
              <wp:posOffset>1127125</wp:posOffset>
            </wp:positionH>
            <wp:positionV relativeFrom="paragraph">
              <wp:posOffset>373380</wp:posOffset>
            </wp:positionV>
            <wp:extent cx="6962140" cy="5265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6962140" cy="5265420"/>
                    </a:xfrm>
                    <a:prstGeom prst="rect">
                      <a:avLst/>
                    </a:prstGeom>
                  </pic:spPr>
                </pic:pic>
              </a:graphicData>
            </a:graphic>
            <wp14:sizeRelH relativeFrom="margin">
              <wp14:pctWidth>0</wp14:pctWidth>
            </wp14:sizeRelH>
            <wp14:sizeRelV relativeFrom="margin">
              <wp14:pctHeight>0</wp14:pctHeight>
            </wp14:sizeRelV>
          </wp:anchor>
        </w:drawing>
      </w:r>
    </w:p>
    <w:p w14:paraId="21CE5EA0"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71DD4941"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0A7FD2F5"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1EAA2809"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12D67669"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597EA6E3"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108FCCD0"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59E693F6"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5CB613B7"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7952DAA9" w14:textId="7DC72A7E" w:rsidR="000B0723" w:rsidRPr="00E119EA" w:rsidRDefault="000B0723"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r w:rsidRPr="00E119EA">
        <w:rPr>
          <w:rFonts w:ascii="Bradley Hand ITC" w:eastAsia="Times New Roman" w:hAnsi="Bradley Hand ITC" w:cs="Arial"/>
          <w:b/>
          <w:bCs/>
          <w:sz w:val="52"/>
          <w:szCs w:val="52"/>
          <w:lang w:val="en" w:eastAsia="en-GB"/>
        </w:rPr>
        <w:t>Dear Children, teachers, families and friends,</w:t>
      </w:r>
    </w:p>
    <w:p w14:paraId="253D2B5C" w14:textId="7499ADD3" w:rsidR="000B0723" w:rsidRPr="00E119EA" w:rsidRDefault="000B0723"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r w:rsidRPr="00E119EA">
        <w:rPr>
          <w:rFonts w:ascii="Bradley Hand ITC" w:eastAsia="Times New Roman" w:hAnsi="Bradley Hand ITC" w:cs="Arial"/>
          <w:b/>
          <w:bCs/>
          <w:sz w:val="52"/>
          <w:szCs w:val="52"/>
          <w:lang w:val="en" w:eastAsia="en-GB"/>
        </w:rPr>
        <w:t xml:space="preserve">You are invited to </w:t>
      </w:r>
      <w:r w:rsidR="007B0D39">
        <w:rPr>
          <w:rFonts w:ascii="Bradley Hand ITC" w:eastAsia="Times New Roman" w:hAnsi="Bradley Hand ITC" w:cs="Arial"/>
          <w:b/>
          <w:bCs/>
          <w:sz w:val="52"/>
          <w:szCs w:val="52"/>
          <w:lang w:val="en" w:eastAsia="en-GB"/>
        </w:rPr>
        <w:t xml:space="preserve">take part in </w:t>
      </w:r>
      <w:r w:rsidRPr="00E119EA">
        <w:rPr>
          <w:rFonts w:ascii="Bradley Hand ITC" w:eastAsia="Times New Roman" w:hAnsi="Bradley Hand ITC" w:cs="Arial"/>
          <w:b/>
          <w:bCs/>
          <w:sz w:val="52"/>
          <w:szCs w:val="52"/>
          <w:lang w:val="en" w:eastAsia="en-GB"/>
        </w:rPr>
        <w:t xml:space="preserve">a </w:t>
      </w:r>
      <w:r w:rsidR="00E119EA">
        <w:rPr>
          <w:rFonts w:ascii="Bradley Hand ITC" w:eastAsia="Times New Roman" w:hAnsi="Bradley Hand ITC" w:cs="Arial"/>
          <w:b/>
          <w:bCs/>
          <w:sz w:val="52"/>
          <w:szCs w:val="52"/>
          <w:lang w:val="en" w:eastAsia="en-GB"/>
        </w:rPr>
        <w:t xml:space="preserve">special </w:t>
      </w:r>
      <w:r w:rsidRPr="00E119EA">
        <w:rPr>
          <w:rFonts w:ascii="Bradley Hand ITC" w:eastAsia="Times New Roman" w:hAnsi="Bradley Hand ITC" w:cs="Arial"/>
          <w:b/>
          <w:bCs/>
          <w:sz w:val="52"/>
          <w:szCs w:val="52"/>
          <w:lang w:val="en" w:eastAsia="en-GB"/>
        </w:rPr>
        <w:t>week of global prayer.</w:t>
      </w:r>
    </w:p>
    <w:p w14:paraId="6D9BC3EC" w14:textId="7CCF2C8A"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r>
        <w:rPr>
          <w:rFonts w:ascii="Raleway" w:eastAsia="Times New Roman" w:hAnsi="Raleway" w:cs="Arial"/>
          <w:noProof/>
          <w:color w:val="4A4A4A"/>
          <w:sz w:val="27"/>
          <w:szCs w:val="27"/>
          <w:lang w:val="en" w:eastAsia="en-GB"/>
        </w:rPr>
        <w:drawing>
          <wp:anchor distT="0" distB="0" distL="114300" distR="114300" simplePos="0" relativeHeight="251658240" behindDoc="0" locked="0" layoutInCell="1" allowOverlap="1" wp14:anchorId="6B26DFE2" wp14:editId="0DC3677A">
            <wp:simplePos x="0" y="0"/>
            <wp:positionH relativeFrom="column">
              <wp:posOffset>2453640</wp:posOffset>
            </wp:positionH>
            <wp:positionV relativeFrom="paragraph">
              <wp:posOffset>83185</wp:posOffset>
            </wp:positionV>
            <wp:extent cx="3953510" cy="2165985"/>
            <wp:effectExtent l="0" t="0" r="889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uses-1705073_960_720.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953510" cy="2165985"/>
                    </a:xfrm>
                    <a:prstGeom prst="rect">
                      <a:avLst/>
                    </a:prstGeom>
                  </pic:spPr>
                </pic:pic>
              </a:graphicData>
            </a:graphic>
            <wp14:sizeRelH relativeFrom="margin">
              <wp14:pctWidth>0</wp14:pctWidth>
            </wp14:sizeRelH>
            <wp14:sizeRelV relativeFrom="margin">
              <wp14:pctHeight>0</wp14:pctHeight>
            </wp14:sizeRelV>
          </wp:anchor>
        </w:drawing>
      </w:r>
    </w:p>
    <w:p w14:paraId="35242950"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2690F3DC"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3CCDF14D" w14:textId="77777777" w:rsidR="00E119EA" w:rsidRDefault="00E119EA"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p>
    <w:p w14:paraId="6AFFE67E" w14:textId="32ECADA2" w:rsidR="001E147F" w:rsidRPr="001E147F" w:rsidRDefault="001E147F" w:rsidP="000B0723">
      <w:pPr>
        <w:spacing w:before="100" w:beforeAutospacing="1" w:after="100" w:afterAutospacing="1" w:line="240" w:lineRule="auto"/>
        <w:jc w:val="center"/>
        <w:outlineLvl w:val="2"/>
        <w:rPr>
          <w:rFonts w:ascii="Bradley Hand ITC" w:eastAsia="Times New Roman" w:hAnsi="Bradley Hand ITC" w:cs="Arial"/>
          <w:b/>
          <w:bCs/>
          <w:sz w:val="52"/>
          <w:szCs w:val="52"/>
          <w:lang w:val="en" w:eastAsia="en-GB"/>
        </w:rPr>
      </w:pPr>
      <w:r w:rsidRPr="001E147F">
        <w:rPr>
          <w:rFonts w:ascii="Bradley Hand ITC" w:eastAsia="Times New Roman" w:hAnsi="Bradley Hand ITC" w:cs="Arial"/>
          <w:b/>
          <w:bCs/>
          <w:sz w:val="52"/>
          <w:szCs w:val="52"/>
          <w:lang w:val="en" w:eastAsia="en-GB"/>
        </w:rPr>
        <w:t xml:space="preserve">Join </w:t>
      </w:r>
      <w:r w:rsidR="000B0723" w:rsidRPr="00E119EA">
        <w:rPr>
          <w:rFonts w:ascii="Bradley Hand ITC" w:eastAsia="Times New Roman" w:hAnsi="Bradley Hand ITC" w:cs="Arial"/>
          <w:b/>
          <w:bCs/>
          <w:sz w:val="52"/>
          <w:szCs w:val="52"/>
          <w:lang w:val="en" w:eastAsia="en-GB"/>
        </w:rPr>
        <w:t>thousands of people across the world</w:t>
      </w:r>
      <w:r w:rsidRPr="001E147F">
        <w:rPr>
          <w:rFonts w:ascii="Bradley Hand ITC" w:eastAsia="Times New Roman" w:hAnsi="Bradley Hand ITC" w:cs="Arial"/>
          <w:b/>
          <w:bCs/>
          <w:sz w:val="52"/>
          <w:szCs w:val="52"/>
          <w:lang w:val="en" w:eastAsia="en-GB"/>
        </w:rPr>
        <w:t xml:space="preserve"> in praying for all those globally who</w:t>
      </w:r>
      <w:r w:rsidR="000B0723" w:rsidRPr="00E119EA">
        <w:rPr>
          <w:rFonts w:ascii="Bradley Hand ITC" w:eastAsia="Times New Roman" w:hAnsi="Bradley Hand ITC" w:cs="Arial"/>
          <w:b/>
          <w:bCs/>
          <w:sz w:val="52"/>
          <w:szCs w:val="52"/>
          <w:lang w:val="en" w:eastAsia="en-GB"/>
        </w:rPr>
        <w:t xml:space="preserve"> are f</w:t>
      </w:r>
      <w:r w:rsidRPr="001E147F">
        <w:rPr>
          <w:rFonts w:ascii="Bradley Hand ITC" w:eastAsia="Times New Roman" w:hAnsi="Bradley Hand ITC" w:cs="Arial"/>
          <w:b/>
          <w:bCs/>
          <w:sz w:val="52"/>
          <w:szCs w:val="52"/>
          <w:lang w:val="en" w:eastAsia="en-GB"/>
        </w:rPr>
        <w:t xml:space="preserve">acing change, uncertainty or </w:t>
      </w:r>
      <w:r w:rsidR="000B0723" w:rsidRPr="00E119EA">
        <w:rPr>
          <w:rFonts w:ascii="Bradley Hand ITC" w:eastAsia="Times New Roman" w:hAnsi="Bradley Hand ITC" w:cs="Arial"/>
          <w:b/>
          <w:bCs/>
          <w:sz w:val="52"/>
          <w:szCs w:val="52"/>
          <w:lang w:val="en" w:eastAsia="en-GB"/>
        </w:rPr>
        <w:t xml:space="preserve">illness </w:t>
      </w:r>
      <w:r w:rsidRPr="001E147F">
        <w:rPr>
          <w:rFonts w:ascii="Bradley Hand ITC" w:eastAsia="Times New Roman" w:hAnsi="Bradley Hand ITC" w:cs="Arial"/>
          <w:b/>
          <w:bCs/>
          <w:sz w:val="52"/>
          <w:szCs w:val="52"/>
          <w:lang w:val="en" w:eastAsia="en-GB"/>
        </w:rPr>
        <w:t>due to the Coronavirus.</w:t>
      </w:r>
    </w:p>
    <w:p w14:paraId="763A5CCB" w14:textId="10D5D80A" w:rsidR="001E147F" w:rsidRPr="001E147F" w:rsidRDefault="00F744A8" w:rsidP="00DB45CA">
      <w:pPr>
        <w:spacing w:before="100" w:beforeAutospacing="1" w:after="100" w:afterAutospacing="1" w:line="240" w:lineRule="auto"/>
        <w:rPr>
          <w:rFonts w:ascii="Bradley Hand ITC" w:eastAsia="Times New Roman" w:hAnsi="Bradley Hand ITC" w:cs="Arial"/>
          <w:b/>
          <w:bCs/>
          <w:sz w:val="52"/>
          <w:szCs w:val="52"/>
          <w:lang w:val="en" w:eastAsia="en-GB"/>
        </w:rPr>
      </w:pPr>
      <w:r>
        <w:rPr>
          <w:rFonts w:cs="Arial"/>
          <w:noProof/>
          <w:lang w:val="en"/>
        </w:rPr>
        <w:lastRenderedPageBreak/>
        <w:drawing>
          <wp:anchor distT="0" distB="0" distL="114300" distR="114300" simplePos="0" relativeHeight="251661312" behindDoc="0" locked="0" layoutInCell="1" allowOverlap="1" wp14:anchorId="50C3ECAC" wp14:editId="1C6577F5">
            <wp:simplePos x="0" y="0"/>
            <wp:positionH relativeFrom="column">
              <wp:posOffset>4900295</wp:posOffset>
            </wp:positionH>
            <wp:positionV relativeFrom="paragraph">
              <wp:posOffset>220980</wp:posOffset>
            </wp:positionV>
            <wp:extent cx="4180840" cy="4328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1082906_640.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180840" cy="4328160"/>
                    </a:xfrm>
                    <a:prstGeom prst="rect">
                      <a:avLst/>
                    </a:prstGeom>
                  </pic:spPr>
                </pic:pic>
              </a:graphicData>
            </a:graphic>
            <wp14:sizeRelH relativeFrom="margin">
              <wp14:pctWidth>0</wp14:pctWidth>
            </wp14:sizeRelH>
            <wp14:sizeRelV relativeFrom="margin">
              <wp14:pctHeight>0</wp14:pctHeight>
            </wp14:sizeRelV>
          </wp:anchor>
        </w:drawing>
      </w:r>
      <w:r w:rsidR="00E119EA">
        <w:rPr>
          <w:rFonts w:ascii="Bradley Hand ITC" w:eastAsia="Times New Roman" w:hAnsi="Bradley Hand ITC" w:cs="Arial"/>
          <w:b/>
          <w:bCs/>
          <w:sz w:val="52"/>
          <w:szCs w:val="52"/>
          <w:lang w:val="en" w:eastAsia="en-GB"/>
        </w:rPr>
        <w:t xml:space="preserve">Below you will see a collection of prayers that thousands of children across the world are saying. They have been </w:t>
      </w:r>
      <w:r>
        <w:rPr>
          <w:rFonts w:ascii="Bradley Hand ITC" w:eastAsia="Times New Roman" w:hAnsi="Bradley Hand ITC" w:cs="Arial"/>
          <w:b/>
          <w:bCs/>
          <w:sz w:val="52"/>
          <w:szCs w:val="52"/>
          <w:lang w:val="en" w:eastAsia="en-GB"/>
        </w:rPr>
        <w:t>e</w:t>
      </w:r>
      <w:r w:rsidR="00E119EA">
        <w:rPr>
          <w:rFonts w:ascii="Bradley Hand ITC" w:eastAsia="Times New Roman" w:hAnsi="Bradley Hand ITC" w:cs="Arial"/>
          <w:b/>
          <w:bCs/>
          <w:sz w:val="52"/>
          <w:szCs w:val="52"/>
          <w:lang w:val="en" w:eastAsia="en-GB"/>
        </w:rPr>
        <w:t xml:space="preserve">specially written by people </w:t>
      </w:r>
      <w:r w:rsidR="00DB45CA">
        <w:rPr>
          <w:rFonts w:ascii="Bradley Hand ITC" w:eastAsia="Times New Roman" w:hAnsi="Bradley Hand ITC" w:cs="Arial"/>
          <w:b/>
          <w:bCs/>
          <w:sz w:val="52"/>
          <w:szCs w:val="52"/>
          <w:lang w:val="en" w:eastAsia="en-GB"/>
        </w:rPr>
        <w:t>currently</w:t>
      </w:r>
      <w:r w:rsidR="00E119EA">
        <w:rPr>
          <w:rFonts w:ascii="Bradley Hand ITC" w:eastAsia="Times New Roman" w:hAnsi="Bradley Hand ITC" w:cs="Arial"/>
          <w:b/>
          <w:bCs/>
          <w:sz w:val="52"/>
          <w:szCs w:val="52"/>
          <w:lang w:val="en" w:eastAsia="en-GB"/>
        </w:rPr>
        <w:t xml:space="preserve"> looking after some of the world’s most vulnerable children. You are invited to say one of these prayers each day</w:t>
      </w:r>
      <w:r w:rsidR="00DB45CA">
        <w:rPr>
          <w:rFonts w:ascii="Bradley Hand ITC" w:eastAsia="Times New Roman" w:hAnsi="Bradley Hand ITC" w:cs="Arial"/>
          <w:b/>
          <w:bCs/>
          <w:sz w:val="52"/>
          <w:szCs w:val="52"/>
          <w:lang w:val="en" w:eastAsia="en-GB"/>
        </w:rPr>
        <w:t xml:space="preserve"> this week</w:t>
      </w:r>
      <w:r w:rsidR="00E119EA">
        <w:rPr>
          <w:rFonts w:ascii="Bradley Hand ITC" w:eastAsia="Times New Roman" w:hAnsi="Bradley Hand ITC" w:cs="Arial"/>
          <w:b/>
          <w:bCs/>
          <w:sz w:val="52"/>
          <w:szCs w:val="52"/>
          <w:lang w:val="en" w:eastAsia="en-GB"/>
        </w:rPr>
        <w:t xml:space="preserve">. </w:t>
      </w:r>
      <w:r w:rsidR="001E147F" w:rsidRPr="001E147F">
        <w:rPr>
          <w:rFonts w:ascii="Bradley Hand ITC" w:eastAsia="Times New Roman" w:hAnsi="Bradley Hand ITC" w:cs="Arial"/>
          <w:b/>
          <w:bCs/>
          <w:sz w:val="52"/>
          <w:szCs w:val="52"/>
          <w:lang w:val="en" w:eastAsia="en-GB"/>
        </w:rPr>
        <w:t xml:space="preserve">As </w:t>
      </w:r>
      <w:r w:rsidR="000B0723" w:rsidRPr="00E119EA">
        <w:rPr>
          <w:rFonts w:ascii="Bradley Hand ITC" w:eastAsia="Times New Roman" w:hAnsi="Bradley Hand ITC" w:cs="Arial"/>
          <w:b/>
          <w:bCs/>
          <w:sz w:val="52"/>
          <w:szCs w:val="52"/>
          <w:lang w:val="en" w:eastAsia="en-GB"/>
        </w:rPr>
        <w:t>you</w:t>
      </w:r>
      <w:r w:rsidR="001E147F" w:rsidRPr="001E147F">
        <w:rPr>
          <w:rFonts w:ascii="Bradley Hand ITC" w:eastAsia="Times New Roman" w:hAnsi="Bradley Hand ITC" w:cs="Arial"/>
          <w:b/>
          <w:bCs/>
          <w:sz w:val="52"/>
          <w:szCs w:val="52"/>
          <w:lang w:val="en" w:eastAsia="en-GB"/>
        </w:rPr>
        <w:t xml:space="preserve"> pray, hold onto the fact that </w:t>
      </w:r>
      <w:r w:rsidR="000B0723" w:rsidRPr="00E119EA">
        <w:rPr>
          <w:rFonts w:ascii="Bradley Hand ITC" w:eastAsia="Times New Roman" w:hAnsi="Bradley Hand ITC" w:cs="Arial"/>
          <w:b/>
          <w:bCs/>
          <w:sz w:val="52"/>
          <w:szCs w:val="52"/>
          <w:lang w:val="en" w:eastAsia="en-GB"/>
        </w:rPr>
        <w:t xml:space="preserve">adults and </w:t>
      </w:r>
      <w:r w:rsidR="001E147F" w:rsidRPr="001E147F">
        <w:rPr>
          <w:rFonts w:ascii="Bradley Hand ITC" w:eastAsia="Times New Roman" w:hAnsi="Bradley Hand ITC" w:cs="Arial"/>
          <w:b/>
          <w:bCs/>
          <w:sz w:val="52"/>
          <w:szCs w:val="52"/>
          <w:lang w:val="en" w:eastAsia="en-GB"/>
        </w:rPr>
        <w:t>children around the world w</w:t>
      </w:r>
      <w:r w:rsidR="000B0723" w:rsidRPr="00E119EA">
        <w:rPr>
          <w:rFonts w:ascii="Bradley Hand ITC" w:eastAsia="Times New Roman" w:hAnsi="Bradley Hand ITC" w:cs="Arial"/>
          <w:b/>
          <w:bCs/>
          <w:sz w:val="52"/>
          <w:szCs w:val="52"/>
          <w:lang w:val="en" w:eastAsia="en-GB"/>
        </w:rPr>
        <w:t xml:space="preserve">ill be also be </w:t>
      </w:r>
      <w:r w:rsidR="001E147F" w:rsidRPr="001E147F">
        <w:rPr>
          <w:rFonts w:ascii="Bradley Hand ITC" w:eastAsia="Times New Roman" w:hAnsi="Bradley Hand ITC" w:cs="Arial"/>
          <w:b/>
          <w:bCs/>
          <w:sz w:val="52"/>
          <w:szCs w:val="52"/>
          <w:lang w:val="en" w:eastAsia="en-GB"/>
        </w:rPr>
        <w:t>praying for you</w:t>
      </w:r>
      <w:r>
        <w:rPr>
          <w:rFonts w:ascii="Bradley Hand ITC" w:eastAsia="Times New Roman" w:hAnsi="Bradley Hand ITC" w:cs="Arial"/>
          <w:b/>
          <w:bCs/>
          <w:sz w:val="52"/>
          <w:szCs w:val="52"/>
          <w:lang w:val="en" w:eastAsia="en-GB"/>
        </w:rPr>
        <w:t xml:space="preserve"> at the same time</w:t>
      </w:r>
      <w:r w:rsidR="000B0723" w:rsidRPr="00E119EA">
        <w:rPr>
          <w:rFonts w:ascii="Bradley Hand ITC" w:eastAsia="Times New Roman" w:hAnsi="Bradley Hand ITC" w:cs="Arial"/>
          <w:b/>
          <w:bCs/>
          <w:sz w:val="52"/>
          <w:szCs w:val="52"/>
          <w:lang w:val="en" w:eastAsia="en-GB"/>
        </w:rPr>
        <w:t>.</w:t>
      </w:r>
    </w:p>
    <w:p w14:paraId="3806BCAD" w14:textId="3515D7A0" w:rsidR="001E147F" w:rsidRPr="001E147F" w:rsidRDefault="000715B7" w:rsidP="001E147F">
      <w:pPr>
        <w:spacing w:before="240" w:after="240" w:line="240" w:lineRule="auto"/>
        <w:rPr>
          <w:rFonts w:ascii="Raleway" w:eastAsia="Times New Roman" w:hAnsi="Raleway" w:cs="Arial"/>
          <w:color w:val="4A4A4A"/>
          <w:sz w:val="27"/>
          <w:szCs w:val="27"/>
          <w:lang w:val="en" w:eastAsia="en-GB"/>
        </w:rPr>
      </w:pPr>
      <w:r>
        <w:rPr>
          <w:rFonts w:ascii="Raleway" w:eastAsia="Times New Roman" w:hAnsi="Raleway" w:cs="Arial"/>
          <w:color w:val="4A4A4A"/>
          <w:sz w:val="27"/>
          <w:szCs w:val="27"/>
          <w:lang w:val="en" w:eastAsia="en-GB"/>
        </w:rPr>
        <w:pict w14:anchorId="227B1385">
          <v:rect id="_x0000_i1025" style="width:649.05pt;height:.75pt" o:hrpct="930" o:hralign="center" o:hrstd="t" o:hr="t" fillcolor="#a0a0a0" stroked="f"/>
        </w:pict>
      </w:r>
    </w:p>
    <w:p w14:paraId="71D3D155" w14:textId="17F3549C" w:rsidR="001E147F" w:rsidRPr="001E147F" w:rsidRDefault="001E147F" w:rsidP="001E147F">
      <w:pPr>
        <w:spacing w:before="240" w:line="240" w:lineRule="auto"/>
        <w:rPr>
          <w:rFonts w:ascii="Raleway" w:eastAsia="Times New Roman" w:hAnsi="Raleway" w:cs="Arial"/>
          <w:color w:val="4A4A4A"/>
          <w:sz w:val="27"/>
          <w:szCs w:val="27"/>
          <w:lang w:val="en" w:eastAsia="en-GB"/>
        </w:rPr>
      </w:pPr>
    </w:p>
    <w:p w14:paraId="3BD5906B" w14:textId="4FBCE35C" w:rsidR="00E119EA" w:rsidRDefault="00E119EA" w:rsidP="001E147F">
      <w:pPr>
        <w:spacing w:before="100" w:beforeAutospacing="1" w:after="100" w:afterAutospacing="1" w:line="240" w:lineRule="auto"/>
        <w:rPr>
          <w:rFonts w:cs="Arial"/>
          <w:lang w:val="en"/>
        </w:rPr>
      </w:pPr>
    </w:p>
    <w:p w14:paraId="540EE614" w14:textId="77777777" w:rsidR="00F744A8" w:rsidRDefault="00F744A8" w:rsidP="001E147F">
      <w:pPr>
        <w:spacing w:before="100" w:beforeAutospacing="1" w:after="100" w:afterAutospacing="1" w:line="240" w:lineRule="auto"/>
        <w:rPr>
          <w:rFonts w:ascii="Raleway" w:eastAsia="Times New Roman" w:hAnsi="Raleway" w:cs="Arial"/>
          <w:color w:val="4A4A4A"/>
          <w:sz w:val="27"/>
          <w:szCs w:val="27"/>
          <w:lang w:val="en" w:eastAsia="en-GB"/>
        </w:rPr>
      </w:pPr>
    </w:p>
    <w:p w14:paraId="535D9AB2" w14:textId="34C4F6D3" w:rsidR="001E147F" w:rsidRPr="00B67500" w:rsidRDefault="00F744A8" w:rsidP="001E147F">
      <w:pPr>
        <w:spacing w:before="100" w:beforeAutospacing="1" w:after="100" w:afterAutospacing="1" w:line="240" w:lineRule="auto"/>
        <w:rPr>
          <w:rFonts w:ascii="Bradley Hand ITC" w:eastAsia="Times New Roman" w:hAnsi="Bradley Hand ITC" w:cs="Arial"/>
          <w:b/>
          <w:bCs/>
          <w:color w:val="7030A0"/>
          <w:sz w:val="40"/>
          <w:szCs w:val="40"/>
          <w:lang w:val="en" w:eastAsia="en-GB"/>
        </w:rPr>
      </w:pPr>
      <w:r w:rsidRPr="00B67500">
        <w:rPr>
          <w:rFonts w:ascii="Raleway" w:eastAsia="Times New Roman" w:hAnsi="Raleway" w:cs="Arial"/>
          <w:b/>
          <w:bCs/>
          <w:noProof/>
          <w:color w:val="7030A0"/>
          <w:sz w:val="27"/>
          <w:szCs w:val="27"/>
          <w:lang w:val="en" w:eastAsia="en-GB"/>
        </w:rPr>
        <w:drawing>
          <wp:anchor distT="0" distB="0" distL="114300" distR="114300" simplePos="0" relativeHeight="251660288" behindDoc="0" locked="0" layoutInCell="1" allowOverlap="1" wp14:anchorId="5BE766F6" wp14:editId="7BB7B42A">
            <wp:simplePos x="0" y="0"/>
            <wp:positionH relativeFrom="column">
              <wp:posOffset>5686425</wp:posOffset>
            </wp:positionH>
            <wp:positionV relativeFrom="paragraph">
              <wp:posOffset>0</wp:posOffset>
            </wp:positionV>
            <wp:extent cx="3357245" cy="2240280"/>
            <wp:effectExtent l="0" t="0" r="0" b="7620"/>
            <wp:wrapSquare wrapText="bothSides"/>
            <wp:docPr id="3" name="Picture 3" descr="prayer journalling gui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 journalling guid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24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47F" w:rsidRPr="00B67500">
        <w:rPr>
          <w:rFonts w:ascii="Bradley Hand ITC" w:eastAsia="Times New Roman" w:hAnsi="Bradley Hand ITC" w:cs="Arial"/>
          <w:b/>
          <w:bCs/>
          <w:color w:val="7030A0"/>
          <w:sz w:val="40"/>
          <w:szCs w:val="40"/>
          <w:lang w:val="en" w:eastAsia="en-GB"/>
        </w:rPr>
        <w:t xml:space="preserve">1. For the most vulnerable around the world, including </w:t>
      </w:r>
      <w:r w:rsidR="000715B7">
        <w:rPr>
          <w:rFonts w:ascii="Bradley Hand ITC" w:eastAsia="Times New Roman" w:hAnsi="Bradley Hand ITC" w:cs="Arial"/>
          <w:b/>
          <w:bCs/>
          <w:color w:val="7030A0"/>
          <w:sz w:val="40"/>
          <w:szCs w:val="40"/>
          <w:lang w:val="en" w:eastAsia="en-GB"/>
        </w:rPr>
        <w:t>people</w:t>
      </w:r>
      <w:r w:rsidR="001E147F" w:rsidRPr="00B67500">
        <w:rPr>
          <w:rFonts w:ascii="Bradley Hand ITC" w:eastAsia="Times New Roman" w:hAnsi="Bradley Hand ITC" w:cs="Arial"/>
          <w:b/>
          <w:bCs/>
          <w:color w:val="7030A0"/>
          <w:sz w:val="40"/>
          <w:szCs w:val="40"/>
          <w:lang w:val="en" w:eastAsia="en-GB"/>
        </w:rPr>
        <w:t xml:space="preserve"> living in poverty</w:t>
      </w:r>
    </w:p>
    <w:p w14:paraId="49048D7C" w14:textId="46C359E0" w:rsidR="001E147F" w:rsidRPr="00B67500" w:rsidRDefault="001E147F" w:rsidP="001E147F">
      <w:pPr>
        <w:spacing w:before="100" w:beforeAutospacing="1" w:after="100" w:afterAutospacing="1" w:line="240" w:lineRule="auto"/>
        <w:rPr>
          <w:rFonts w:ascii="Bradley Hand ITC" w:eastAsia="Times New Roman" w:hAnsi="Bradley Hand ITC" w:cs="Arial"/>
          <w:b/>
          <w:bCs/>
          <w:color w:val="4A4A4A"/>
          <w:sz w:val="36"/>
          <w:szCs w:val="36"/>
          <w:lang w:val="en" w:eastAsia="en-GB"/>
        </w:rPr>
      </w:pPr>
      <w:r w:rsidRPr="00B67500">
        <w:rPr>
          <w:rFonts w:ascii="Bradley Hand ITC" w:eastAsia="Times New Roman" w:hAnsi="Bradley Hand ITC" w:cs="Arial"/>
          <w:b/>
          <w:bCs/>
          <w:color w:val="4A4A4A"/>
          <w:sz w:val="36"/>
          <w:szCs w:val="36"/>
          <w:lang w:val="en" w:eastAsia="en-GB"/>
        </w:rPr>
        <w:t xml:space="preserve">Father God, we pray that you would protect </w:t>
      </w:r>
      <w:r w:rsidR="000715B7">
        <w:rPr>
          <w:rFonts w:ascii="Bradley Hand ITC" w:eastAsia="Times New Roman" w:hAnsi="Bradley Hand ITC" w:cs="Arial"/>
          <w:b/>
          <w:bCs/>
          <w:color w:val="4A4A4A"/>
          <w:sz w:val="36"/>
          <w:szCs w:val="36"/>
          <w:lang w:val="en" w:eastAsia="en-GB"/>
        </w:rPr>
        <w:t>people</w:t>
      </w:r>
      <w:r w:rsidRPr="00B67500">
        <w:rPr>
          <w:rFonts w:ascii="Bradley Hand ITC" w:eastAsia="Times New Roman" w:hAnsi="Bradley Hand ITC" w:cs="Arial"/>
          <w:b/>
          <w:bCs/>
          <w:color w:val="4A4A4A"/>
          <w:sz w:val="36"/>
          <w:szCs w:val="36"/>
          <w:lang w:val="en" w:eastAsia="en-GB"/>
        </w:rPr>
        <w:t xml:space="preserve"> in our world who are most vulnerable to the Coronavirus. We </w:t>
      </w:r>
      <w:r w:rsidR="00F744A8" w:rsidRPr="00B67500">
        <w:rPr>
          <w:rFonts w:ascii="Bradley Hand ITC" w:eastAsia="Times New Roman" w:hAnsi="Bradley Hand ITC" w:cs="Arial"/>
          <w:b/>
          <w:bCs/>
          <w:color w:val="4A4A4A"/>
          <w:sz w:val="36"/>
          <w:szCs w:val="36"/>
          <w:lang w:val="en" w:eastAsia="en-GB"/>
        </w:rPr>
        <w:t>pray for</w:t>
      </w:r>
      <w:r w:rsidRPr="00B67500">
        <w:rPr>
          <w:rFonts w:ascii="Bradley Hand ITC" w:eastAsia="Times New Roman" w:hAnsi="Bradley Hand ITC" w:cs="Arial"/>
          <w:b/>
          <w:bCs/>
          <w:color w:val="4A4A4A"/>
          <w:sz w:val="36"/>
          <w:szCs w:val="36"/>
          <w:lang w:val="en" w:eastAsia="en-GB"/>
        </w:rPr>
        <w:t xml:space="preserve"> the elderly, those </w:t>
      </w:r>
      <w:r w:rsidR="00F744A8" w:rsidRPr="00B67500">
        <w:rPr>
          <w:rFonts w:ascii="Bradley Hand ITC" w:eastAsia="Times New Roman" w:hAnsi="Bradley Hand ITC" w:cs="Arial"/>
          <w:b/>
          <w:bCs/>
          <w:color w:val="4A4A4A"/>
          <w:sz w:val="36"/>
          <w:szCs w:val="36"/>
          <w:lang w:val="en" w:eastAsia="en-GB"/>
        </w:rPr>
        <w:t xml:space="preserve">people who are </w:t>
      </w:r>
      <w:r w:rsidR="007B0D39" w:rsidRPr="00B67500">
        <w:rPr>
          <w:rFonts w:ascii="Bradley Hand ITC" w:eastAsia="Times New Roman" w:hAnsi="Bradley Hand ITC" w:cs="Arial"/>
          <w:b/>
          <w:bCs/>
          <w:color w:val="4A4A4A"/>
          <w:sz w:val="36"/>
          <w:szCs w:val="36"/>
          <w:lang w:val="en" w:eastAsia="en-GB"/>
        </w:rPr>
        <w:t xml:space="preserve">already </w:t>
      </w:r>
      <w:r w:rsidR="00F744A8" w:rsidRPr="00B67500">
        <w:rPr>
          <w:rFonts w:ascii="Bradley Hand ITC" w:eastAsia="Times New Roman" w:hAnsi="Bradley Hand ITC" w:cs="Arial"/>
          <w:b/>
          <w:bCs/>
          <w:color w:val="4A4A4A"/>
          <w:sz w:val="36"/>
          <w:szCs w:val="36"/>
          <w:lang w:val="en" w:eastAsia="en-GB"/>
        </w:rPr>
        <w:t>poorly</w:t>
      </w:r>
      <w:r w:rsidRPr="00B67500">
        <w:rPr>
          <w:rFonts w:ascii="Bradley Hand ITC" w:eastAsia="Times New Roman" w:hAnsi="Bradley Hand ITC" w:cs="Arial"/>
          <w:b/>
          <w:bCs/>
          <w:color w:val="4A4A4A"/>
          <w:sz w:val="36"/>
          <w:szCs w:val="36"/>
          <w:lang w:val="en" w:eastAsia="en-GB"/>
        </w:rPr>
        <w:t xml:space="preserve"> and those without access to good medical care. We pray they would know your peace, comfort and protection. </w:t>
      </w:r>
    </w:p>
    <w:p w14:paraId="3B3316E5" w14:textId="215C7C25" w:rsidR="001E147F" w:rsidRPr="00B67500" w:rsidRDefault="007B0D39" w:rsidP="001E147F">
      <w:pPr>
        <w:spacing w:before="100" w:beforeAutospacing="1" w:after="100" w:afterAutospacing="1" w:line="240" w:lineRule="auto"/>
        <w:rPr>
          <w:rFonts w:ascii="Bradley Hand ITC" w:eastAsia="Times New Roman" w:hAnsi="Bradley Hand ITC" w:cs="Arial"/>
          <w:b/>
          <w:bCs/>
          <w:color w:val="4A4A4A"/>
          <w:sz w:val="36"/>
          <w:szCs w:val="36"/>
          <w:lang w:val="en" w:eastAsia="en-GB"/>
        </w:rPr>
      </w:pPr>
      <w:r w:rsidRPr="00B67500">
        <w:rPr>
          <w:rFonts w:ascii="Bradley Hand ITC" w:eastAsia="Times New Roman" w:hAnsi="Bradley Hand ITC" w:cs="Arial"/>
          <w:b/>
          <w:bCs/>
          <w:i/>
          <w:iCs/>
          <w:color w:val="4A4A4A"/>
          <w:sz w:val="36"/>
          <w:szCs w:val="36"/>
          <w:lang w:val="en" w:eastAsia="en-GB"/>
        </w:rPr>
        <w:t>W</w:t>
      </w:r>
      <w:r w:rsidR="001E147F" w:rsidRPr="00B67500">
        <w:rPr>
          <w:rFonts w:ascii="Bradley Hand ITC" w:eastAsia="Times New Roman" w:hAnsi="Bradley Hand ITC" w:cs="Arial"/>
          <w:b/>
          <w:bCs/>
          <w:i/>
          <w:iCs/>
          <w:color w:val="4A4A4A"/>
          <w:sz w:val="36"/>
          <w:szCs w:val="36"/>
          <w:lang w:val="en" w:eastAsia="en-GB"/>
        </w:rPr>
        <w:t xml:space="preserve">e pray particularly for countries in our world who have </w:t>
      </w:r>
      <w:proofErr w:type="gramStart"/>
      <w:r w:rsidR="001E147F" w:rsidRPr="00B67500">
        <w:rPr>
          <w:rFonts w:ascii="Bradley Hand ITC" w:eastAsia="Times New Roman" w:hAnsi="Bradley Hand ITC" w:cs="Arial"/>
          <w:b/>
          <w:bCs/>
          <w:i/>
          <w:iCs/>
          <w:color w:val="4A4A4A"/>
          <w:sz w:val="36"/>
          <w:szCs w:val="36"/>
          <w:lang w:val="en" w:eastAsia="en-GB"/>
        </w:rPr>
        <w:t>less</w:t>
      </w:r>
      <w:proofErr w:type="gramEnd"/>
      <w:r w:rsidR="001E147F" w:rsidRPr="00B67500">
        <w:rPr>
          <w:rFonts w:ascii="Bradley Hand ITC" w:eastAsia="Times New Roman" w:hAnsi="Bradley Hand ITC" w:cs="Arial"/>
          <w:b/>
          <w:bCs/>
          <w:i/>
          <w:iCs/>
          <w:color w:val="4A4A4A"/>
          <w:sz w:val="36"/>
          <w:szCs w:val="36"/>
          <w:lang w:val="en" w:eastAsia="en-GB"/>
        </w:rPr>
        <w:t xml:space="preserve"> </w:t>
      </w:r>
      <w:r w:rsidR="00DB45CA" w:rsidRPr="00B67500">
        <w:rPr>
          <w:rFonts w:ascii="Bradley Hand ITC" w:eastAsia="Times New Roman" w:hAnsi="Bradley Hand ITC" w:cs="Arial"/>
          <w:b/>
          <w:bCs/>
          <w:i/>
          <w:iCs/>
          <w:color w:val="4A4A4A"/>
          <w:sz w:val="36"/>
          <w:szCs w:val="36"/>
          <w:lang w:val="en" w:eastAsia="en-GB"/>
        </w:rPr>
        <w:t xml:space="preserve">medical staff and supplies </w:t>
      </w:r>
      <w:r w:rsidR="001E147F" w:rsidRPr="00B67500">
        <w:rPr>
          <w:rFonts w:ascii="Bradley Hand ITC" w:eastAsia="Times New Roman" w:hAnsi="Bradley Hand ITC" w:cs="Arial"/>
          <w:b/>
          <w:bCs/>
          <w:i/>
          <w:iCs/>
          <w:color w:val="4A4A4A"/>
          <w:sz w:val="36"/>
          <w:szCs w:val="36"/>
          <w:lang w:val="en" w:eastAsia="en-GB"/>
        </w:rPr>
        <w:t xml:space="preserve">to respond to the Coronavirus. </w:t>
      </w:r>
      <w:proofErr w:type="gramStart"/>
      <w:r w:rsidR="001E147F" w:rsidRPr="00B67500">
        <w:rPr>
          <w:rFonts w:ascii="Bradley Hand ITC" w:eastAsia="Times New Roman" w:hAnsi="Bradley Hand ITC" w:cs="Arial"/>
          <w:b/>
          <w:bCs/>
          <w:i/>
          <w:iCs/>
          <w:color w:val="4A4A4A"/>
          <w:sz w:val="36"/>
          <w:szCs w:val="36"/>
          <w:lang w:val="en" w:eastAsia="en-GB"/>
        </w:rPr>
        <w:t>Lord God,</w:t>
      </w:r>
      <w:proofErr w:type="gramEnd"/>
      <w:r w:rsidR="001E147F" w:rsidRPr="00B67500">
        <w:rPr>
          <w:rFonts w:ascii="Bradley Hand ITC" w:eastAsia="Times New Roman" w:hAnsi="Bradley Hand ITC" w:cs="Arial"/>
          <w:b/>
          <w:bCs/>
          <w:i/>
          <w:iCs/>
          <w:color w:val="4A4A4A"/>
          <w:sz w:val="36"/>
          <w:szCs w:val="36"/>
          <w:lang w:val="en" w:eastAsia="en-GB"/>
        </w:rPr>
        <w:t xml:space="preserve"> </w:t>
      </w:r>
      <w:r w:rsidRPr="00B67500">
        <w:rPr>
          <w:rFonts w:ascii="Bradley Hand ITC" w:eastAsia="Times New Roman" w:hAnsi="Bradley Hand ITC" w:cs="Arial"/>
          <w:b/>
          <w:bCs/>
          <w:i/>
          <w:iCs/>
          <w:color w:val="4A4A4A"/>
          <w:sz w:val="36"/>
          <w:szCs w:val="36"/>
          <w:lang w:val="en" w:eastAsia="en-GB"/>
        </w:rPr>
        <w:t>g</w:t>
      </w:r>
      <w:r w:rsidR="001E147F" w:rsidRPr="00B67500">
        <w:rPr>
          <w:rFonts w:ascii="Bradley Hand ITC" w:eastAsia="Times New Roman" w:hAnsi="Bradley Hand ITC" w:cs="Arial"/>
          <w:b/>
          <w:bCs/>
          <w:i/>
          <w:iCs/>
          <w:color w:val="4A4A4A"/>
          <w:sz w:val="36"/>
          <w:szCs w:val="36"/>
          <w:lang w:val="en" w:eastAsia="en-GB"/>
        </w:rPr>
        <w:t>ive governments wisdom as they</w:t>
      </w:r>
      <w:r w:rsidRPr="00B67500">
        <w:rPr>
          <w:rFonts w:ascii="Bradley Hand ITC" w:eastAsia="Times New Roman" w:hAnsi="Bradley Hand ITC" w:cs="Arial"/>
          <w:b/>
          <w:bCs/>
          <w:i/>
          <w:iCs/>
          <w:color w:val="4A4A4A"/>
          <w:sz w:val="36"/>
          <w:szCs w:val="36"/>
          <w:lang w:val="en" w:eastAsia="en-GB"/>
        </w:rPr>
        <w:t xml:space="preserve"> try to help people</w:t>
      </w:r>
      <w:r w:rsidR="00B67500" w:rsidRPr="00B67500">
        <w:rPr>
          <w:rFonts w:ascii="Bradley Hand ITC" w:eastAsia="Times New Roman" w:hAnsi="Bradley Hand ITC" w:cs="Arial"/>
          <w:b/>
          <w:bCs/>
          <w:i/>
          <w:iCs/>
          <w:color w:val="4A4A4A"/>
          <w:sz w:val="36"/>
          <w:szCs w:val="36"/>
          <w:lang w:val="en" w:eastAsia="en-GB"/>
        </w:rPr>
        <w:t xml:space="preserve"> across the world</w:t>
      </w:r>
      <w:r w:rsidR="001E147F" w:rsidRPr="00B67500">
        <w:rPr>
          <w:rFonts w:ascii="Bradley Hand ITC" w:eastAsia="Times New Roman" w:hAnsi="Bradley Hand ITC" w:cs="Arial"/>
          <w:b/>
          <w:bCs/>
          <w:i/>
          <w:iCs/>
          <w:color w:val="4A4A4A"/>
          <w:sz w:val="36"/>
          <w:szCs w:val="36"/>
          <w:lang w:val="en" w:eastAsia="en-GB"/>
        </w:rPr>
        <w:t>.</w:t>
      </w:r>
      <w:r w:rsidR="00B67500" w:rsidRPr="00B67500">
        <w:rPr>
          <w:rFonts w:ascii="Bradley Hand ITC" w:eastAsia="Times New Roman" w:hAnsi="Bradley Hand ITC" w:cs="Arial"/>
          <w:b/>
          <w:bCs/>
          <w:i/>
          <w:iCs/>
          <w:color w:val="4A4A4A"/>
          <w:sz w:val="36"/>
          <w:szCs w:val="36"/>
          <w:lang w:val="en" w:eastAsia="en-GB"/>
        </w:rPr>
        <w:t xml:space="preserve"> </w:t>
      </w:r>
      <w:r w:rsidRPr="00B67500">
        <w:rPr>
          <w:rFonts w:ascii="Bradley Hand ITC" w:eastAsia="Times New Roman" w:hAnsi="Bradley Hand ITC" w:cs="Arial"/>
          <w:b/>
          <w:bCs/>
          <w:i/>
          <w:iCs/>
          <w:color w:val="4A4A4A"/>
          <w:sz w:val="36"/>
          <w:szCs w:val="36"/>
          <w:lang w:val="en" w:eastAsia="en-GB"/>
        </w:rPr>
        <w:t>Amen</w:t>
      </w:r>
      <w:r w:rsidR="001E147F" w:rsidRPr="00B67500">
        <w:rPr>
          <w:rFonts w:ascii="Bradley Hand ITC" w:eastAsia="Times New Roman" w:hAnsi="Bradley Hand ITC" w:cs="Arial"/>
          <w:b/>
          <w:bCs/>
          <w:i/>
          <w:iCs/>
          <w:color w:val="4A4A4A"/>
          <w:sz w:val="36"/>
          <w:szCs w:val="36"/>
          <w:lang w:val="en" w:eastAsia="en-GB"/>
        </w:rPr>
        <w:t xml:space="preserve">. </w:t>
      </w:r>
    </w:p>
    <w:p w14:paraId="178579B3" w14:textId="2B030BB8" w:rsidR="001E147F" w:rsidRPr="00B67500" w:rsidRDefault="000715B7" w:rsidP="00B67500">
      <w:pPr>
        <w:spacing w:before="240" w:after="240" w:line="240" w:lineRule="auto"/>
        <w:rPr>
          <w:rFonts w:ascii="Raleway" w:eastAsia="Times New Roman" w:hAnsi="Raleway" w:cs="Arial"/>
          <w:b/>
          <w:bCs/>
          <w:color w:val="4A4A4A"/>
          <w:sz w:val="27"/>
          <w:szCs w:val="27"/>
          <w:lang w:val="en" w:eastAsia="en-GB"/>
        </w:rPr>
      </w:pPr>
      <w:r w:rsidRPr="00B67500">
        <w:rPr>
          <w:rFonts w:ascii="Raleway" w:eastAsia="Times New Roman" w:hAnsi="Raleway" w:cs="Arial"/>
          <w:b/>
          <w:bCs/>
          <w:color w:val="4A4A4A"/>
          <w:sz w:val="27"/>
          <w:szCs w:val="27"/>
          <w:lang w:val="en" w:eastAsia="en-GB"/>
        </w:rPr>
        <w:pict w14:anchorId="6E7738AB">
          <v:rect id="_x0000_i1026" style="width:649.05pt;height:.75pt" o:hrpct="930" o:hralign="center" o:hrstd="t" o:hr="t" fillcolor="#a0a0a0" stroked="f"/>
        </w:pict>
      </w:r>
      <w:r w:rsidR="001E147F" w:rsidRPr="00B67500">
        <w:rPr>
          <w:rFonts w:ascii="Bradley Hand ITC" w:eastAsia="Times New Roman" w:hAnsi="Bradley Hand ITC" w:cs="Arial"/>
          <w:b/>
          <w:bCs/>
          <w:color w:val="7030A0"/>
          <w:sz w:val="36"/>
          <w:szCs w:val="36"/>
          <w:lang w:val="en" w:eastAsia="en-GB"/>
        </w:rPr>
        <w:t>So do not fear, for I am with you; do not be dismayed, for I am your God. I will strengthen you and help you; I will uphold you with my righteous right hand. Isaiah 41:10</w:t>
      </w:r>
    </w:p>
    <w:p w14:paraId="769A944D" w14:textId="2748F2EB" w:rsidR="001E147F" w:rsidRPr="001E147F" w:rsidRDefault="000715B7" w:rsidP="001E147F">
      <w:pPr>
        <w:spacing w:before="240" w:line="240" w:lineRule="auto"/>
        <w:rPr>
          <w:rFonts w:ascii="Raleway" w:eastAsia="Times New Roman" w:hAnsi="Raleway" w:cs="Arial"/>
          <w:color w:val="4A4A4A"/>
          <w:sz w:val="27"/>
          <w:szCs w:val="27"/>
          <w:lang w:val="en" w:eastAsia="en-GB"/>
        </w:rPr>
      </w:pPr>
      <w:r>
        <w:rPr>
          <w:rFonts w:ascii="Raleway" w:eastAsia="Times New Roman" w:hAnsi="Raleway" w:cs="Arial"/>
          <w:color w:val="4A4A4A"/>
          <w:sz w:val="27"/>
          <w:szCs w:val="27"/>
          <w:lang w:val="en" w:eastAsia="en-GB"/>
        </w:rPr>
        <w:pict w14:anchorId="6EC5F16D">
          <v:rect id="_x0000_i1027" style="width:649.05pt;height:.75pt" o:hrpct="930" o:hralign="center" o:hrstd="t" o:hr="t" fillcolor="#a0a0a0" stroked="f"/>
        </w:pict>
      </w:r>
    </w:p>
    <w:p w14:paraId="23384ABB" w14:textId="39BC63F7" w:rsidR="001E147F" w:rsidRPr="00B67500" w:rsidRDefault="001E147F" w:rsidP="001E147F">
      <w:pPr>
        <w:spacing w:before="100" w:beforeAutospacing="1" w:after="100" w:afterAutospacing="1" w:line="240" w:lineRule="auto"/>
        <w:rPr>
          <w:rFonts w:ascii="Bradley Hand ITC" w:eastAsia="Times New Roman" w:hAnsi="Bradley Hand ITC" w:cs="Arial"/>
          <w:color w:val="4A4A4A"/>
          <w:sz w:val="36"/>
          <w:szCs w:val="36"/>
          <w:lang w:val="en" w:eastAsia="en-GB"/>
        </w:rPr>
      </w:pPr>
      <w:r w:rsidRPr="001E147F">
        <w:rPr>
          <w:rFonts w:ascii="Raleway" w:eastAsia="Times New Roman" w:hAnsi="Raleway" w:cs="Arial"/>
          <w:b/>
          <w:bCs/>
          <w:color w:val="4A4A4A"/>
          <w:sz w:val="27"/>
          <w:szCs w:val="27"/>
          <w:lang w:val="en" w:eastAsia="en-GB"/>
        </w:rPr>
        <w:lastRenderedPageBreak/>
        <w:t xml:space="preserve">2. </w:t>
      </w:r>
      <w:r w:rsidRPr="00B67500">
        <w:rPr>
          <w:rFonts w:ascii="Bradley Hand ITC" w:eastAsia="Times New Roman" w:hAnsi="Bradley Hand ITC" w:cs="Arial"/>
          <w:b/>
          <w:bCs/>
          <w:color w:val="7030A0"/>
          <w:sz w:val="36"/>
          <w:szCs w:val="36"/>
          <w:lang w:val="en" w:eastAsia="en-GB"/>
        </w:rPr>
        <w:t>The Church</w:t>
      </w:r>
    </w:p>
    <w:p w14:paraId="4197AC0B" w14:textId="0B53DAF1" w:rsidR="001E147F" w:rsidRPr="00B67500" w:rsidRDefault="00B67500" w:rsidP="001E147F">
      <w:pPr>
        <w:spacing w:before="100" w:beforeAutospacing="1" w:after="100" w:afterAutospacing="1" w:line="240" w:lineRule="auto"/>
        <w:rPr>
          <w:rFonts w:ascii="Bradley Hand ITC" w:eastAsia="Times New Roman" w:hAnsi="Bradley Hand ITC" w:cs="Arial"/>
          <w:b/>
          <w:bCs/>
          <w:sz w:val="36"/>
          <w:szCs w:val="36"/>
          <w:lang w:val="en" w:eastAsia="en-GB"/>
        </w:rPr>
      </w:pPr>
      <w:r w:rsidRPr="001E147F">
        <w:rPr>
          <w:rFonts w:ascii="Raleway" w:eastAsia="Times New Roman" w:hAnsi="Raleway" w:cs="Arial"/>
          <w:noProof/>
          <w:color w:val="0000FF"/>
          <w:sz w:val="27"/>
          <w:szCs w:val="27"/>
          <w:lang w:val="en" w:eastAsia="en-GB"/>
        </w:rPr>
        <w:drawing>
          <wp:anchor distT="0" distB="0" distL="114300" distR="114300" simplePos="0" relativeHeight="251662336" behindDoc="0" locked="0" layoutInCell="1" allowOverlap="1" wp14:anchorId="79958E08" wp14:editId="51879802">
            <wp:simplePos x="0" y="0"/>
            <wp:positionH relativeFrom="column">
              <wp:posOffset>4582160</wp:posOffset>
            </wp:positionH>
            <wp:positionV relativeFrom="paragraph">
              <wp:posOffset>139065</wp:posOffset>
            </wp:positionV>
            <wp:extent cx="4499610" cy="3002280"/>
            <wp:effectExtent l="0" t="0" r="0" b="7620"/>
            <wp:wrapSquare wrapText="bothSides"/>
            <wp:docPr id="6" name="Picture 6" descr="church in Ugand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in Ugand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961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47F" w:rsidRPr="00B67500">
        <w:rPr>
          <w:rFonts w:ascii="Bradley Hand ITC" w:eastAsia="Times New Roman" w:hAnsi="Bradley Hand ITC" w:cs="Arial"/>
          <w:b/>
          <w:bCs/>
          <w:sz w:val="36"/>
          <w:szCs w:val="36"/>
          <w:lang w:val="en" w:eastAsia="en-GB"/>
        </w:rPr>
        <w:t xml:space="preserve">Father God we pray for churches to be a light and support to their communities during this time. We pray that people would know that they can look to their local church for help. We pray you would help </w:t>
      </w:r>
      <w:r>
        <w:rPr>
          <w:rFonts w:ascii="Bradley Hand ITC" w:eastAsia="Times New Roman" w:hAnsi="Bradley Hand ITC" w:cs="Arial"/>
          <w:b/>
          <w:bCs/>
          <w:sz w:val="36"/>
          <w:szCs w:val="36"/>
          <w:lang w:val="en" w:eastAsia="en-GB"/>
        </w:rPr>
        <w:t>members of the clergy</w:t>
      </w:r>
      <w:r w:rsidR="001E147F" w:rsidRPr="00B67500">
        <w:rPr>
          <w:rFonts w:ascii="Bradley Hand ITC" w:eastAsia="Times New Roman" w:hAnsi="Bradley Hand ITC" w:cs="Arial"/>
          <w:b/>
          <w:bCs/>
          <w:sz w:val="36"/>
          <w:szCs w:val="36"/>
          <w:lang w:val="en" w:eastAsia="en-GB"/>
        </w:rPr>
        <w:t xml:space="preserve"> who are </w:t>
      </w:r>
      <w:r>
        <w:rPr>
          <w:rFonts w:ascii="Bradley Hand ITC" w:eastAsia="Times New Roman" w:hAnsi="Bradley Hand ITC" w:cs="Arial"/>
          <w:b/>
          <w:bCs/>
          <w:sz w:val="36"/>
          <w:szCs w:val="36"/>
          <w:lang w:val="en" w:eastAsia="en-GB"/>
        </w:rPr>
        <w:t>still looking after people even though their churches are closed</w:t>
      </w:r>
      <w:r w:rsidR="001E147F" w:rsidRPr="00B67500">
        <w:rPr>
          <w:rFonts w:ascii="Bradley Hand ITC" w:eastAsia="Times New Roman" w:hAnsi="Bradley Hand ITC" w:cs="Arial"/>
          <w:b/>
          <w:bCs/>
          <w:sz w:val="36"/>
          <w:szCs w:val="36"/>
          <w:lang w:val="en" w:eastAsia="en-GB"/>
        </w:rPr>
        <w:t xml:space="preserve">. </w:t>
      </w:r>
    </w:p>
    <w:p w14:paraId="72B0001A" w14:textId="3A4E3A93" w:rsidR="001E147F" w:rsidRPr="00B67500" w:rsidRDefault="001E147F" w:rsidP="001E147F">
      <w:pPr>
        <w:spacing w:before="100" w:beforeAutospacing="1" w:after="100" w:afterAutospacing="1" w:line="240" w:lineRule="auto"/>
        <w:rPr>
          <w:rFonts w:ascii="Bradley Hand ITC" w:eastAsia="Times New Roman" w:hAnsi="Bradley Hand ITC" w:cs="Arial"/>
          <w:b/>
          <w:bCs/>
          <w:sz w:val="36"/>
          <w:szCs w:val="36"/>
          <w:lang w:val="en" w:eastAsia="en-GB"/>
        </w:rPr>
      </w:pPr>
      <w:r w:rsidRPr="00B67500">
        <w:rPr>
          <w:rFonts w:ascii="Bradley Hand ITC" w:eastAsia="Times New Roman" w:hAnsi="Bradley Hand ITC" w:cs="Arial"/>
          <w:b/>
          <w:bCs/>
          <w:sz w:val="36"/>
          <w:szCs w:val="36"/>
          <w:lang w:val="en" w:eastAsia="en-GB"/>
        </w:rPr>
        <w:t xml:space="preserve">Loving God, we pray you would help us to love our </w:t>
      </w:r>
      <w:proofErr w:type="spellStart"/>
      <w:r w:rsidRPr="00B67500">
        <w:rPr>
          <w:rFonts w:ascii="Bradley Hand ITC" w:eastAsia="Times New Roman" w:hAnsi="Bradley Hand ITC" w:cs="Arial"/>
          <w:b/>
          <w:bCs/>
          <w:sz w:val="36"/>
          <w:szCs w:val="36"/>
          <w:lang w:val="en" w:eastAsia="en-GB"/>
        </w:rPr>
        <w:t>neighbour</w:t>
      </w:r>
      <w:proofErr w:type="spellEnd"/>
      <w:r w:rsidRPr="00B67500">
        <w:rPr>
          <w:rFonts w:ascii="Bradley Hand ITC" w:eastAsia="Times New Roman" w:hAnsi="Bradley Hand ITC" w:cs="Arial"/>
          <w:b/>
          <w:bCs/>
          <w:sz w:val="36"/>
          <w:szCs w:val="36"/>
          <w:lang w:val="en" w:eastAsia="en-GB"/>
        </w:rPr>
        <w:t xml:space="preserve">. Help us to point others towards your love with acts of love and </w:t>
      </w:r>
      <w:r w:rsidR="000715B7">
        <w:rPr>
          <w:rFonts w:ascii="Bradley Hand ITC" w:eastAsia="Times New Roman" w:hAnsi="Bradley Hand ITC" w:cs="Arial"/>
          <w:b/>
          <w:bCs/>
          <w:sz w:val="36"/>
          <w:szCs w:val="36"/>
          <w:lang w:val="en" w:eastAsia="en-GB"/>
        </w:rPr>
        <w:t>kindness</w:t>
      </w:r>
      <w:r w:rsidRPr="00B67500">
        <w:rPr>
          <w:rFonts w:ascii="Bradley Hand ITC" w:eastAsia="Times New Roman" w:hAnsi="Bradley Hand ITC" w:cs="Arial"/>
          <w:b/>
          <w:bCs/>
          <w:sz w:val="36"/>
          <w:szCs w:val="36"/>
          <w:lang w:val="en" w:eastAsia="en-GB"/>
        </w:rPr>
        <w:t>.</w:t>
      </w:r>
      <w:r w:rsidR="00B67500">
        <w:rPr>
          <w:rFonts w:ascii="Bradley Hand ITC" w:eastAsia="Times New Roman" w:hAnsi="Bradley Hand ITC" w:cs="Arial"/>
          <w:b/>
          <w:bCs/>
          <w:sz w:val="36"/>
          <w:szCs w:val="36"/>
          <w:lang w:val="en" w:eastAsia="en-GB"/>
        </w:rPr>
        <w:t xml:space="preserve"> Amen</w:t>
      </w:r>
    </w:p>
    <w:p w14:paraId="6AC437BB" w14:textId="77777777" w:rsidR="001E147F" w:rsidRPr="001E147F" w:rsidRDefault="000715B7" w:rsidP="001E147F">
      <w:pPr>
        <w:spacing w:before="240" w:after="240" w:line="240" w:lineRule="auto"/>
        <w:rPr>
          <w:rFonts w:ascii="Raleway" w:eastAsia="Times New Roman" w:hAnsi="Raleway" w:cs="Arial"/>
          <w:color w:val="4A4A4A"/>
          <w:sz w:val="27"/>
          <w:szCs w:val="27"/>
          <w:lang w:val="en" w:eastAsia="en-GB"/>
        </w:rPr>
      </w:pPr>
      <w:r>
        <w:rPr>
          <w:rFonts w:ascii="Raleway" w:eastAsia="Times New Roman" w:hAnsi="Raleway" w:cs="Arial"/>
          <w:color w:val="4A4A4A"/>
          <w:sz w:val="27"/>
          <w:szCs w:val="27"/>
          <w:lang w:val="en" w:eastAsia="en-GB"/>
        </w:rPr>
        <w:pict w14:anchorId="3ACBE5CC">
          <v:rect id="_x0000_i1028" style="width:649.05pt;height:.75pt" o:hrpct="930" o:hralign="center" o:hrstd="t" o:hr="t" fillcolor="#a0a0a0" stroked="f"/>
        </w:pict>
      </w:r>
    </w:p>
    <w:p w14:paraId="049AF441" w14:textId="77777777" w:rsidR="001E147F" w:rsidRPr="004B3AE7" w:rsidRDefault="001E147F" w:rsidP="001E147F">
      <w:pPr>
        <w:spacing w:before="100" w:beforeAutospacing="1" w:after="100" w:afterAutospacing="1" w:line="240" w:lineRule="auto"/>
        <w:rPr>
          <w:rFonts w:ascii="Bradley Hand ITC" w:eastAsia="Times New Roman" w:hAnsi="Bradley Hand ITC" w:cs="Arial"/>
          <w:b/>
          <w:bCs/>
          <w:color w:val="7030A0"/>
          <w:sz w:val="39"/>
          <w:szCs w:val="39"/>
          <w:lang w:val="en" w:eastAsia="en-GB"/>
        </w:rPr>
      </w:pPr>
      <w:r w:rsidRPr="004B3AE7">
        <w:rPr>
          <w:rFonts w:ascii="Bradley Hand ITC" w:eastAsia="Times New Roman" w:hAnsi="Bradley Hand ITC" w:cs="Arial"/>
          <w:b/>
          <w:bCs/>
          <w:color w:val="7030A0"/>
          <w:sz w:val="39"/>
          <w:szCs w:val="39"/>
          <w:lang w:val="en" w:eastAsia="en-GB"/>
        </w:rPr>
        <w:t>You are the light of the world. A town built on a hill cannot be hidden. Matthew 5:4</w:t>
      </w:r>
    </w:p>
    <w:p w14:paraId="479903B5" w14:textId="77777777" w:rsidR="001E147F" w:rsidRPr="001E147F" w:rsidRDefault="000715B7" w:rsidP="001E147F">
      <w:pPr>
        <w:spacing w:before="240" w:line="240" w:lineRule="auto"/>
        <w:rPr>
          <w:rFonts w:ascii="Raleway" w:eastAsia="Times New Roman" w:hAnsi="Raleway" w:cs="Arial"/>
          <w:color w:val="4A4A4A"/>
          <w:sz w:val="27"/>
          <w:szCs w:val="27"/>
          <w:lang w:val="en" w:eastAsia="en-GB"/>
        </w:rPr>
      </w:pPr>
      <w:r>
        <w:rPr>
          <w:rFonts w:ascii="Raleway" w:eastAsia="Times New Roman" w:hAnsi="Raleway" w:cs="Arial"/>
          <w:color w:val="4A4A4A"/>
          <w:sz w:val="27"/>
          <w:szCs w:val="27"/>
          <w:lang w:val="en" w:eastAsia="en-GB"/>
        </w:rPr>
        <w:pict w14:anchorId="3B3B9F0C">
          <v:rect id="_x0000_i1029" style="width:649.05pt;height:.75pt" o:hrpct="930" o:hralign="center" o:hrstd="t" o:hr="t" fillcolor="#a0a0a0" stroked="f"/>
        </w:pict>
      </w:r>
    </w:p>
    <w:p w14:paraId="4E849448" w14:textId="77777777" w:rsidR="00B67500" w:rsidRDefault="00B67500" w:rsidP="001E147F">
      <w:pPr>
        <w:spacing w:before="100" w:beforeAutospacing="1" w:after="100" w:afterAutospacing="1" w:line="240" w:lineRule="auto"/>
        <w:rPr>
          <w:rFonts w:ascii="Raleway" w:eastAsia="Times New Roman" w:hAnsi="Raleway" w:cs="Arial"/>
          <w:b/>
          <w:bCs/>
          <w:color w:val="4A4A4A"/>
          <w:sz w:val="27"/>
          <w:szCs w:val="27"/>
          <w:lang w:val="en" w:eastAsia="en-GB"/>
        </w:rPr>
      </w:pPr>
    </w:p>
    <w:p w14:paraId="54300308" w14:textId="1F2D2582" w:rsidR="001E147F" w:rsidRPr="004B3AE7" w:rsidRDefault="00B67500" w:rsidP="001E147F">
      <w:pPr>
        <w:spacing w:before="100" w:beforeAutospacing="1" w:after="100" w:afterAutospacing="1" w:line="240" w:lineRule="auto"/>
        <w:rPr>
          <w:rFonts w:ascii="Bradley Hand ITC" w:eastAsia="Times New Roman" w:hAnsi="Bradley Hand ITC" w:cs="Arial"/>
          <w:b/>
          <w:bCs/>
          <w:sz w:val="40"/>
          <w:szCs w:val="40"/>
          <w:lang w:val="en" w:eastAsia="en-GB"/>
        </w:rPr>
      </w:pPr>
      <w:r w:rsidRPr="004B3AE7">
        <w:rPr>
          <w:rFonts w:ascii="Bradley Hand ITC" w:eastAsia="Times New Roman" w:hAnsi="Bradley Hand ITC" w:cs="Arial"/>
          <w:b/>
          <w:bCs/>
          <w:noProof/>
          <w:sz w:val="40"/>
          <w:szCs w:val="40"/>
          <w:lang w:val="en" w:eastAsia="en-GB"/>
        </w:rPr>
        <w:lastRenderedPageBreak/>
        <w:drawing>
          <wp:anchor distT="0" distB="0" distL="114300" distR="114300" simplePos="0" relativeHeight="251663360" behindDoc="0" locked="0" layoutInCell="1" allowOverlap="1" wp14:anchorId="46924C5E" wp14:editId="59DF5C2B">
            <wp:simplePos x="0" y="0"/>
            <wp:positionH relativeFrom="column">
              <wp:posOffset>5981700</wp:posOffset>
            </wp:positionH>
            <wp:positionV relativeFrom="paragraph">
              <wp:posOffset>0</wp:posOffset>
            </wp:positionV>
            <wp:extent cx="2761615" cy="276542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2747353_960_72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761615" cy="2765425"/>
                    </a:xfrm>
                    <a:prstGeom prst="rect">
                      <a:avLst/>
                    </a:prstGeom>
                  </pic:spPr>
                </pic:pic>
              </a:graphicData>
            </a:graphic>
            <wp14:sizeRelH relativeFrom="margin">
              <wp14:pctWidth>0</wp14:pctWidth>
            </wp14:sizeRelH>
            <wp14:sizeRelV relativeFrom="margin">
              <wp14:pctHeight>0</wp14:pctHeight>
            </wp14:sizeRelV>
          </wp:anchor>
        </w:drawing>
      </w:r>
      <w:r w:rsidR="001E147F" w:rsidRPr="004B3AE7">
        <w:rPr>
          <w:rFonts w:ascii="Bradley Hand ITC" w:eastAsia="Times New Roman" w:hAnsi="Bradley Hand ITC" w:cs="Arial"/>
          <w:b/>
          <w:bCs/>
          <w:sz w:val="40"/>
          <w:szCs w:val="40"/>
          <w:lang w:val="en" w:eastAsia="en-GB"/>
        </w:rPr>
        <w:t>3. Governments and policy makers</w:t>
      </w:r>
    </w:p>
    <w:p w14:paraId="50F1204C" w14:textId="3D10E7EC" w:rsidR="001E147F" w:rsidRPr="004B3AE7" w:rsidRDefault="001E147F" w:rsidP="001E147F">
      <w:pPr>
        <w:spacing w:before="100" w:beforeAutospacing="1" w:after="100" w:afterAutospacing="1" w:line="240" w:lineRule="auto"/>
        <w:rPr>
          <w:rFonts w:ascii="Bradley Hand ITC" w:eastAsia="Times New Roman" w:hAnsi="Bradley Hand ITC" w:cs="Arial"/>
          <w:b/>
          <w:bCs/>
          <w:i/>
          <w:iCs/>
          <w:sz w:val="40"/>
          <w:szCs w:val="40"/>
          <w:lang w:val="en" w:eastAsia="en-GB"/>
        </w:rPr>
      </w:pPr>
      <w:r w:rsidRPr="004B3AE7">
        <w:rPr>
          <w:rFonts w:ascii="Bradley Hand ITC" w:eastAsia="Times New Roman" w:hAnsi="Bradley Hand ITC" w:cs="Arial"/>
          <w:b/>
          <w:bCs/>
          <w:i/>
          <w:iCs/>
          <w:sz w:val="40"/>
          <w:szCs w:val="40"/>
          <w:lang w:val="en" w:eastAsia="en-GB"/>
        </w:rPr>
        <w:t>Father God, we pray for wisdom for our government and health advisers. Lord God, please guide their decisions and help them to communicate plans clearly. We pray they make decisions which w</w:t>
      </w:r>
      <w:r w:rsidR="000715B7">
        <w:rPr>
          <w:rFonts w:ascii="Bradley Hand ITC" w:eastAsia="Times New Roman" w:hAnsi="Bradley Hand ITC" w:cs="Arial"/>
          <w:b/>
          <w:bCs/>
          <w:i/>
          <w:iCs/>
          <w:sz w:val="40"/>
          <w:szCs w:val="40"/>
          <w:lang w:val="en" w:eastAsia="en-GB"/>
        </w:rPr>
        <w:t>ill</w:t>
      </w:r>
      <w:r w:rsidRPr="004B3AE7">
        <w:rPr>
          <w:rFonts w:ascii="Bradley Hand ITC" w:eastAsia="Times New Roman" w:hAnsi="Bradley Hand ITC" w:cs="Arial"/>
          <w:b/>
          <w:bCs/>
          <w:i/>
          <w:iCs/>
          <w:sz w:val="40"/>
          <w:szCs w:val="40"/>
          <w:lang w:val="en" w:eastAsia="en-GB"/>
        </w:rPr>
        <w:t xml:space="preserve"> quickly and effectively stop the spread of the Coronavirus. </w:t>
      </w:r>
      <w:r w:rsidR="00B67500" w:rsidRPr="004B3AE7">
        <w:rPr>
          <w:rFonts w:ascii="Bradley Hand ITC" w:eastAsia="Times New Roman" w:hAnsi="Bradley Hand ITC" w:cs="Arial"/>
          <w:b/>
          <w:bCs/>
          <w:i/>
          <w:iCs/>
          <w:sz w:val="40"/>
          <w:szCs w:val="40"/>
          <w:lang w:val="en" w:eastAsia="en-GB"/>
        </w:rPr>
        <w:t xml:space="preserve">Give world leaders </w:t>
      </w:r>
      <w:r w:rsidRPr="004B3AE7">
        <w:rPr>
          <w:rFonts w:ascii="Bradley Hand ITC" w:eastAsia="Times New Roman" w:hAnsi="Bradley Hand ITC" w:cs="Arial"/>
          <w:b/>
          <w:bCs/>
          <w:i/>
          <w:iCs/>
          <w:sz w:val="40"/>
          <w:szCs w:val="40"/>
          <w:lang w:val="en" w:eastAsia="en-GB"/>
        </w:rPr>
        <w:t>energy during a time where they will be working long hours. In Jesus’ name, amen.</w:t>
      </w:r>
    </w:p>
    <w:p w14:paraId="4F4E3CA6" w14:textId="77777777" w:rsidR="00B67500" w:rsidRPr="004B3AE7" w:rsidRDefault="00B67500" w:rsidP="001E147F">
      <w:pPr>
        <w:spacing w:before="100" w:beforeAutospacing="1" w:after="100" w:afterAutospacing="1" w:line="240" w:lineRule="auto"/>
        <w:rPr>
          <w:rFonts w:ascii="Bradley Hand ITC" w:eastAsia="Times New Roman" w:hAnsi="Bradley Hand ITC" w:cs="Arial"/>
          <w:b/>
          <w:bCs/>
          <w:sz w:val="40"/>
          <w:szCs w:val="40"/>
          <w:lang w:val="en" w:eastAsia="en-GB"/>
        </w:rPr>
      </w:pPr>
    </w:p>
    <w:p w14:paraId="7F825A60" w14:textId="3ED71302" w:rsidR="00B67500" w:rsidRPr="004B3AE7" w:rsidRDefault="00B67500" w:rsidP="001E147F">
      <w:pPr>
        <w:spacing w:before="240" w:after="240" w:line="240" w:lineRule="auto"/>
        <w:rPr>
          <w:rFonts w:ascii="Bradley Hand ITC" w:eastAsia="Times New Roman" w:hAnsi="Bradley Hand ITC" w:cs="Arial"/>
          <w:b/>
          <w:bCs/>
          <w:sz w:val="40"/>
          <w:szCs w:val="40"/>
          <w:lang w:val="en" w:eastAsia="en-GB"/>
        </w:rPr>
      </w:pPr>
      <w:r w:rsidRPr="004B3AE7">
        <w:rPr>
          <w:rFonts w:ascii="Bradley Hand ITC" w:eastAsia="Times New Roman" w:hAnsi="Bradley Hand ITC" w:cs="Arial"/>
          <w:b/>
          <w:bCs/>
          <w:sz w:val="40"/>
          <w:szCs w:val="40"/>
          <w:lang w:val="en" w:eastAsia="en-GB"/>
        </w:rPr>
        <w:pict w14:anchorId="79516453">
          <v:rect id="_x0000_i1030" style="width:357.8pt;height:.4pt" o:hrpct="909" o:hralign="center" o:hrstd="t" o:hr="t" fillcolor="#a0a0a0" stroked="f"/>
        </w:pict>
      </w:r>
    </w:p>
    <w:p w14:paraId="006799DF" w14:textId="77777777" w:rsidR="001E147F" w:rsidRPr="000715B7" w:rsidRDefault="001E147F" w:rsidP="001E147F">
      <w:pPr>
        <w:spacing w:before="100" w:beforeAutospacing="1" w:after="100" w:afterAutospacing="1" w:line="240" w:lineRule="auto"/>
        <w:rPr>
          <w:rFonts w:ascii="Bradley Hand ITC" w:eastAsia="Times New Roman" w:hAnsi="Bradley Hand ITC" w:cs="Arial"/>
          <w:b/>
          <w:bCs/>
          <w:color w:val="7030A0"/>
          <w:sz w:val="40"/>
          <w:szCs w:val="40"/>
          <w:lang w:val="en" w:eastAsia="en-GB"/>
        </w:rPr>
      </w:pPr>
      <w:r w:rsidRPr="000715B7">
        <w:rPr>
          <w:rFonts w:ascii="Bradley Hand ITC" w:eastAsia="Times New Roman" w:hAnsi="Bradley Hand ITC" w:cs="Arial"/>
          <w:b/>
          <w:bCs/>
          <w:color w:val="7030A0"/>
          <w:sz w:val="40"/>
          <w:szCs w:val="40"/>
          <w:lang w:val="en" w:eastAsia="en-GB"/>
        </w:rPr>
        <w:t>For the Lord gives wisdom; from his mouth come knowledge and understanding. Proverbs 2:6</w:t>
      </w:r>
    </w:p>
    <w:p w14:paraId="2186BD01" w14:textId="77777777" w:rsidR="001E147F" w:rsidRPr="001E147F" w:rsidRDefault="000715B7" w:rsidP="001E147F">
      <w:pPr>
        <w:spacing w:before="240" w:line="240" w:lineRule="auto"/>
        <w:rPr>
          <w:rFonts w:ascii="Raleway" w:eastAsia="Times New Roman" w:hAnsi="Raleway" w:cs="Arial"/>
          <w:color w:val="4A4A4A"/>
          <w:sz w:val="27"/>
          <w:szCs w:val="27"/>
          <w:lang w:val="en" w:eastAsia="en-GB"/>
        </w:rPr>
      </w:pPr>
      <w:r>
        <w:rPr>
          <w:rFonts w:ascii="Raleway" w:eastAsia="Times New Roman" w:hAnsi="Raleway" w:cs="Arial"/>
          <w:color w:val="4A4A4A"/>
          <w:sz w:val="27"/>
          <w:szCs w:val="27"/>
          <w:lang w:val="en" w:eastAsia="en-GB"/>
        </w:rPr>
        <w:pict w14:anchorId="4282C39B">
          <v:rect id="_x0000_i1031" style="width:649.05pt;height:.75pt" o:hrpct="930" o:hralign="center" o:hrstd="t" o:hr="t" fillcolor="#a0a0a0" stroked="f"/>
        </w:pict>
      </w:r>
    </w:p>
    <w:p w14:paraId="260DD276" w14:textId="77777777" w:rsidR="00B67500" w:rsidRDefault="00B67500" w:rsidP="001E147F">
      <w:pPr>
        <w:spacing w:before="100" w:beforeAutospacing="1" w:after="100" w:afterAutospacing="1" w:line="240" w:lineRule="auto"/>
        <w:rPr>
          <w:rFonts w:ascii="Raleway" w:eastAsia="Times New Roman" w:hAnsi="Raleway" w:cs="Arial"/>
          <w:b/>
          <w:bCs/>
          <w:color w:val="4A4A4A"/>
          <w:sz w:val="27"/>
          <w:szCs w:val="27"/>
          <w:lang w:val="en" w:eastAsia="en-GB"/>
        </w:rPr>
      </w:pPr>
    </w:p>
    <w:p w14:paraId="3E425339" w14:textId="77777777" w:rsidR="00B67500" w:rsidRDefault="00B67500" w:rsidP="001E147F">
      <w:pPr>
        <w:spacing w:before="100" w:beforeAutospacing="1" w:after="100" w:afterAutospacing="1" w:line="240" w:lineRule="auto"/>
        <w:rPr>
          <w:rFonts w:ascii="Raleway" w:eastAsia="Times New Roman" w:hAnsi="Raleway" w:cs="Arial"/>
          <w:b/>
          <w:bCs/>
          <w:color w:val="4A4A4A"/>
          <w:sz w:val="27"/>
          <w:szCs w:val="27"/>
          <w:lang w:val="en" w:eastAsia="en-GB"/>
        </w:rPr>
      </w:pPr>
    </w:p>
    <w:p w14:paraId="490DA3A9" w14:textId="63EEE4FD" w:rsidR="001E147F" w:rsidRPr="004B3AE7" w:rsidRDefault="001E147F" w:rsidP="001E147F">
      <w:pPr>
        <w:spacing w:before="100" w:beforeAutospacing="1" w:after="100" w:afterAutospacing="1" w:line="240" w:lineRule="auto"/>
        <w:rPr>
          <w:rFonts w:ascii="Bradley Hand ITC" w:eastAsia="Times New Roman" w:hAnsi="Bradley Hand ITC" w:cs="Arial"/>
          <w:b/>
          <w:bCs/>
          <w:color w:val="7030A0"/>
          <w:sz w:val="36"/>
          <w:szCs w:val="36"/>
          <w:lang w:val="en" w:eastAsia="en-GB"/>
        </w:rPr>
      </w:pPr>
      <w:r w:rsidRPr="00271AA3">
        <w:rPr>
          <w:rFonts w:ascii="Bradley Hand ITC" w:eastAsia="Times New Roman" w:hAnsi="Bradley Hand ITC" w:cs="Arial"/>
          <w:b/>
          <w:bCs/>
          <w:color w:val="4A4A4A"/>
          <w:sz w:val="36"/>
          <w:szCs w:val="36"/>
          <w:lang w:val="en" w:eastAsia="en-GB"/>
        </w:rPr>
        <w:lastRenderedPageBreak/>
        <w:t>4</w:t>
      </w:r>
      <w:r w:rsidRPr="00271AA3">
        <w:rPr>
          <w:rFonts w:ascii="Bradley Hand ITC" w:eastAsia="Times New Roman" w:hAnsi="Bradley Hand ITC" w:cs="Arial"/>
          <w:b/>
          <w:bCs/>
          <w:color w:val="7030A0"/>
          <w:sz w:val="36"/>
          <w:szCs w:val="36"/>
          <w:lang w:val="en" w:eastAsia="en-GB"/>
        </w:rPr>
        <w:t>. H</w:t>
      </w:r>
      <w:r w:rsidRPr="004B3AE7">
        <w:rPr>
          <w:rFonts w:ascii="Bradley Hand ITC" w:eastAsia="Times New Roman" w:hAnsi="Bradley Hand ITC" w:cs="Arial"/>
          <w:b/>
          <w:bCs/>
          <w:color w:val="7030A0"/>
          <w:sz w:val="36"/>
          <w:szCs w:val="36"/>
          <w:lang w:val="en" w:eastAsia="en-GB"/>
        </w:rPr>
        <w:t>ealth workers and medical researchers</w:t>
      </w:r>
    </w:p>
    <w:p w14:paraId="2B4C5985" w14:textId="228A44F4" w:rsidR="001E147F" w:rsidRPr="004B3AE7" w:rsidRDefault="008C7FAA" w:rsidP="001E147F">
      <w:pPr>
        <w:spacing w:before="100" w:beforeAutospacing="1" w:after="100" w:afterAutospacing="1" w:line="240" w:lineRule="auto"/>
        <w:rPr>
          <w:rFonts w:ascii="Bradley Hand ITC" w:eastAsia="Times New Roman" w:hAnsi="Bradley Hand ITC" w:cs="Arial"/>
          <w:b/>
          <w:bCs/>
          <w:color w:val="4A4A4A"/>
          <w:sz w:val="36"/>
          <w:szCs w:val="36"/>
          <w:lang w:val="en" w:eastAsia="en-GB"/>
        </w:rPr>
      </w:pPr>
      <w:r w:rsidRPr="004B3AE7">
        <w:rPr>
          <w:rFonts w:ascii="Bradley Hand ITC" w:eastAsia="Times New Roman" w:hAnsi="Bradley Hand ITC" w:cs="Arial"/>
          <w:b/>
          <w:bCs/>
          <w:i/>
          <w:iCs/>
          <w:noProof/>
          <w:color w:val="4A4A4A"/>
          <w:sz w:val="36"/>
          <w:szCs w:val="36"/>
          <w:lang w:val="en" w:eastAsia="en-GB"/>
        </w:rPr>
        <w:drawing>
          <wp:anchor distT="0" distB="0" distL="114300" distR="114300" simplePos="0" relativeHeight="251664384" behindDoc="0" locked="0" layoutInCell="1" allowOverlap="1" wp14:anchorId="304B0C64" wp14:editId="68DFB67C">
            <wp:simplePos x="0" y="0"/>
            <wp:positionH relativeFrom="column">
              <wp:posOffset>5175250</wp:posOffset>
            </wp:positionH>
            <wp:positionV relativeFrom="paragraph">
              <wp:posOffset>268605</wp:posOffset>
            </wp:positionV>
            <wp:extent cx="4413250" cy="3123565"/>
            <wp:effectExtent l="0" t="0" r="635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609189672_4ee402223f_b.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413250" cy="3123565"/>
                    </a:xfrm>
                    <a:prstGeom prst="rect">
                      <a:avLst/>
                    </a:prstGeom>
                  </pic:spPr>
                </pic:pic>
              </a:graphicData>
            </a:graphic>
            <wp14:sizeRelH relativeFrom="margin">
              <wp14:pctWidth>0</wp14:pctWidth>
            </wp14:sizeRelH>
            <wp14:sizeRelV relativeFrom="margin">
              <wp14:pctHeight>0</wp14:pctHeight>
            </wp14:sizeRelV>
          </wp:anchor>
        </w:drawing>
      </w:r>
      <w:r w:rsidR="001E147F" w:rsidRPr="004B3AE7">
        <w:rPr>
          <w:rFonts w:ascii="Bradley Hand ITC" w:eastAsia="Times New Roman" w:hAnsi="Bradley Hand ITC" w:cs="Arial"/>
          <w:b/>
          <w:bCs/>
          <w:i/>
          <w:iCs/>
          <w:color w:val="4A4A4A"/>
          <w:sz w:val="36"/>
          <w:szCs w:val="36"/>
          <w:lang w:val="en" w:eastAsia="en-GB"/>
        </w:rPr>
        <w:t>Father God, we pray for health workers around the world. We give thanks for the incredible NHS staff here in the UK. Lord would you sustain and keep them during these times. G</w:t>
      </w:r>
      <w:r w:rsidR="00271AA3" w:rsidRPr="004B3AE7">
        <w:rPr>
          <w:rFonts w:ascii="Bradley Hand ITC" w:eastAsia="Times New Roman" w:hAnsi="Bradley Hand ITC" w:cs="Arial"/>
          <w:b/>
          <w:bCs/>
          <w:i/>
          <w:iCs/>
          <w:color w:val="4A4A4A"/>
          <w:sz w:val="36"/>
          <w:szCs w:val="36"/>
          <w:lang w:val="en" w:eastAsia="en-GB"/>
        </w:rPr>
        <w:t>ive</w:t>
      </w:r>
      <w:r w:rsidR="001E147F" w:rsidRPr="004B3AE7">
        <w:rPr>
          <w:rFonts w:ascii="Bradley Hand ITC" w:eastAsia="Times New Roman" w:hAnsi="Bradley Hand ITC" w:cs="Arial"/>
          <w:b/>
          <w:bCs/>
          <w:i/>
          <w:iCs/>
          <w:color w:val="4A4A4A"/>
          <w:sz w:val="36"/>
          <w:szCs w:val="36"/>
          <w:lang w:val="en" w:eastAsia="en-GB"/>
        </w:rPr>
        <w:t xml:space="preserve"> nurses, doctors and other health professionals wisdom as they make medical decisions and give them energy and resilience as they work long hours. </w:t>
      </w:r>
    </w:p>
    <w:p w14:paraId="2B1315F7" w14:textId="793F57F6" w:rsidR="001E147F" w:rsidRPr="004B3AE7" w:rsidRDefault="001E147F" w:rsidP="001E147F">
      <w:pPr>
        <w:spacing w:before="100" w:beforeAutospacing="1" w:after="100" w:afterAutospacing="1" w:line="240" w:lineRule="auto"/>
        <w:rPr>
          <w:rFonts w:ascii="Bradley Hand ITC" w:eastAsia="Times New Roman" w:hAnsi="Bradley Hand ITC" w:cs="Arial"/>
          <w:b/>
          <w:bCs/>
          <w:color w:val="4A4A4A"/>
          <w:sz w:val="36"/>
          <w:szCs w:val="36"/>
          <w:lang w:val="en" w:eastAsia="en-GB"/>
        </w:rPr>
      </w:pPr>
      <w:r w:rsidRPr="004B3AE7">
        <w:rPr>
          <w:rFonts w:ascii="Bradley Hand ITC" w:eastAsia="Times New Roman" w:hAnsi="Bradley Hand ITC" w:cs="Arial"/>
          <w:b/>
          <w:bCs/>
          <w:i/>
          <w:iCs/>
          <w:color w:val="4A4A4A"/>
          <w:sz w:val="36"/>
          <w:szCs w:val="36"/>
          <w:lang w:val="en" w:eastAsia="en-GB"/>
        </w:rPr>
        <w:t xml:space="preserve">Father God, we pray for your blessing over medical researchers who are searching for a vaccine for Coronavirus. </w:t>
      </w:r>
      <w:r w:rsidR="008C7FAA" w:rsidRPr="004B3AE7">
        <w:rPr>
          <w:rFonts w:ascii="Bradley Hand ITC" w:eastAsia="Times New Roman" w:hAnsi="Bradley Hand ITC" w:cs="Arial"/>
          <w:b/>
          <w:bCs/>
          <w:i/>
          <w:iCs/>
          <w:color w:val="4A4A4A"/>
          <w:sz w:val="36"/>
          <w:szCs w:val="36"/>
          <w:lang w:val="en" w:eastAsia="en-GB"/>
        </w:rPr>
        <w:t>Please s</w:t>
      </w:r>
      <w:r w:rsidRPr="004B3AE7">
        <w:rPr>
          <w:rFonts w:ascii="Bradley Hand ITC" w:eastAsia="Times New Roman" w:hAnsi="Bradley Hand ITC" w:cs="Arial"/>
          <w:b/>
          <w:bCs/>
          <w:i/>
          <w:iCs/>
          <w:color w:val="4A4A4A"/>
          <w:sz w:val="36"/>
          <w:szCs w:val="36"/>
          <w:lang w:val="en" w:eastAsia="en-GB"/>
        </w:rPr>
        <w:t>peed their work and make it effective in protecting lives. Amen.</w:t>
      </w:r>
    </w:p>
    <w:p w14:paraId="163E659F" w14:textId="64DE3C7B" w:rsidR="001E147F" w:rsidRPr="004B3AE7" w:rsidRDefault="000715B7" w:rsidP="001E147F">
      <w:pPr>
        <w:spacing w:before="240" w:after="240" w:line="240" w:lineRule="auto"/>
        <w:rPr>
          <w:rFonts w:ascii="Bradley Hand ITC" w:eastAsia="Times New Roman" w:hAnsi="Bradley Hand ITC" w:cs="Arial"/>
          <w:b/>
          <w:bCs/>
          <w:color w:val="4A4A4A"/>
          <w:sz w:val="36"/>
          <w:szCs w:val="36"/>
          <w:lang w:val="en" w:eastAsia="en-GB"/>
        </w:rPr>
      </w:pPr>
      <w:r w:rsidRPr="004B3AE7">
        <w:rPr>
          <w:rFonts w:ascii="Bradley Hand ITC" w:eastAsia="Times New Roman" w:hAnsi="Bradley Hand ITC" w:cs="Arial"/>
          <w:b/>
          <w:bCs/>
          <w:color w:val="4A4A4A"/>
          <w:sz w:val="36"/>
          <w:szCs w:val="36"/>
          <w:lang w:val="en" w:eastAsia="en-GB"/>
        </w:rPr>
        <w:pict w14:anchorId="2D96EA1A">
          <v:rect id="_x0000_i1032" style="width:649.05pt;height:.75pt" o:hrpct="930" o:hralign="center" o:hrstd="t" o:hr="t" fillcolor="#a0a0a0" stroked="f"/>
        </w:pict>
      </w:r>
    </w:p>
    <w:p w14:paraId="72CD43C6" w14:textId="714B892C" w:rsidR="001E147F" w:rsidRPr="004B3AE7" w:rsidRDefault="001E147F" w:rsidP="001E147F">
      <w:pPr>
        <w:spacing w:before="100" w:beforeAutospacing="1" w:after="100" w:afterAutospacing="1" w:line="240" w:lineRule="auto"/>
        <w:rPr>
          <w:rFonts w:ascii="Bradley Hand ITC" w:eastAsia="Times New Roman" w:hAnsi="Bradley Hand ITC" w:cs="Arial"/>
          <w:b/>
          <w:bCs/>
          <w:color w:val="7030A0"/>
          <w:sz w:val="36"/>
          <w:szCs w:val="36"/>
          <w:lang w:val="en" w:eastAsia="en-GB"/>
        </w:rPr>
      </w:pPr>
      <w:r w:rsidRPr="004B3AE7">
        <w:rPr>
          <w:rFonts w:ascii="Bradley Hand ITC" w:eastAsia="Times New Roman" w:hAnsi="Bradley Hand ITC" w:cs="Arial"/>
          <w:b/>
          <w:bCs/>
          <w:color w:val="7030A0"/>
          <w:sz w:val="36"/>
          <w:szCs w:val="36"/>
          <w:lang w:val="en" w:eastAsia="en-GB"/>
        </w:rPr>
        <w:t>My command is this: Love each other as I have loved you. John 15:12</w:t>
      </w:r>
    </w:p>
    <w:p w14:paraId="41FCB87F" w14:textId="77777777" w:rsidR="008C7FAA" w:rsidRDefault="000715B7" w:rsidP="008C7FAA">
      <w:pPr>
        <w:spacing w:before="240" w:line="240" w:lineRule="auto"/>
        <w:rPr>
          <w:rFonts w:ascii="Bradley Hand ITC" w:eastAsia="Times New Roman" w:hAnsi="Bradley Hand ITC" w:cs="Arial"/>
          <w:b/>
          <w:bCs/>
          <w:color w:val="4A4A4A"/>
          <w:sz w:val="36"/>
          <w:szCs w:val="36"/>
          <w:lang w:val="en" w:eastAsia="en-GB"/>
        </w:rPr>
      </w:pPr>
      <w:r w:rsidRPr="00271AA3">
        <w:rPr>
          <w:rFonts w:ascii="Bradley Hand ITC" w:eastAsia="Times New Roman" w:hAnsi="Bradley Hand ITC" w:cs="Arial"/>
          <w:b/>
          <w:bCs/>
          <w:color w:val="4A4A4A"/>
          <w:sz w:val="36"/>
          <w:szCs w:val="36"/>
          <w:lang w:val="en" w:eastAsia="en-GB"/>
        </w:rPr>
        <w:pict w14:anchorId="119FA44A">
          <v:rect id="_x0000_i1033" style="width:649.05pt;height:.75pt" o:hrpct="930" o:hralign="center" o:hrstd="t" o:hr="t" fillcolor="#a0a0a0" stroked="f"/>
        </w:pict>
      </w:r>
    </w:p>
    <w:p w14:paraId="42380875" w14:textId="77777777" w:rsidR="000715B7" w:rsidRDefault="000715B7" w:rsidP="008C7FAA">
      <w:pPr>
        <w:spacing w:before="240" w:line="240" w:lineRule="auto"/>
        <w:rPr>
          <w:rFonts w:ascii="Bradley Hand ITC" w:eastAsia="Times New Roman" w:hAnsi="Bradley Hand ITC" w:cs="Arial"/>
          <w:color w:val="4A4A4A"/>
          <w:sz w:val="36"/>
          <w:szCs w:val="36"/>
          <w:lang w:val="en" w:eastAsia="en-GB"/>
        </w:rPr>
      </w:pPr>
    </w:p>
    <w:p w14:paraId="785970ED" w14:textId="0E1E79EC" w:rsidR="008C7FAA" w:rsidRPr="004B3AE7" w:rsidRDefault="001E147F" w:rsidP="008C7FAA">
      <w:pPr>
        <w:spacing w:before="240" w:line="240" w:lineRule="auto"/>
        <w:rPr>
          <w:rFonts w:ascii="Bradley Hand ITC" w:eastAsia="Times New Roman" w:hAnsi="Bradley Hand ITC" w:cs="Arial"/>
          <w:b/>
          <w:bCs/>
          <w:color w:val="7030A0"/>
          <w:sz w:val="36"/>
          <w:szCs w:val="36"/>
          <w:lang w:val="en" w:eastAsia="en-GB"/>
        </w:rPr>
      </w:pPr>
      <w:r w:rsidRPr="008C7FAA">
        <w:rPr>
          <w:rFonts w:ascii="Bradley Hand ITC" w:eastAsia="Times New Roman" w:hAnsi="Bradley Hand ITC" w:cs="Arial"/>
          <w:color w:val="4A4A4A"/>
          <w:sz w:val="36"/>
          <w:szCs w:val="36"/>
          <w:lang w:val="en" w:eastAsia="en-GB"/>
        </w:rPr>
        <w:lastRenderedPageBreak/>
        <w:t>5</w:t>
      </w:r>
      <w:r w:rsidRPr="008C7FAA">
        <w:rPr>
          <w:rFonts w:ascii="Bradley Hand ITC" w:eastAsia="Times New Roman" w:hAnsi="Bradley Hand ITC" w:cs="Arial"/>
          <w:color w:val="7030A0"/>
          <w:sz w:val="36"/>
          <w:szCs w:val="36"/>
          <w:lang w:val="en" w:eastAsia="en-GB"/>
        </w:rPr>
        <w:t xml:space="preserve">. </w:t>
      </w:r>
      <w:r w:rsidR="008C7FAA" w:rsidRPr="004B3AE7">
        <w:rPr>
          <w:rFonts w:ascii="Bradley Hand ITC" w:eastAsia="Times New Roman" w:hAnsi="Bradley Hand ITC" w:cs="Arial"/>
          <w:b/>
          <w:bCs/>
          <w:color w:val="7030A0"/>
          <w:sz w:val="36"/>
          <w:szCs w:val="36"/>
          <w:lang w:val="en" w:eastAsia="en-GB"/>
        </w:rPr>
        <w:t>A Special Five Finger Prayer to end the week</w:t>
      </w:r>
    </w:p>
    <w:p w14:paraId="7E412FFB" w14:textId="049DAE86" w:rsidR="00676F52" w:rsidRPr="004B3AE7" w:rsidRDefault="00676F52" w:rsidP="00676F52">
      <w:pPr>
        <w:autoSpaceDE w:val="0"/>
        <w:autoSpaceDN w:val="0"/>
        <w:adjustRightInd w:val="0"/>
        <w:spacing w:after="0" w:line="240" w:lineRule="auto"/>
        <w:rPr>
          <w:rFonts w:ascii="Bradley Hand ITC" w:hAnsi="Bradley Hand ITC" w:cs="Gotham-Book"/>
          <w:b/>
          <w:bCs/>
          <w:color w:val="241F1F"/>
          <w:sz w:val="36"/>
          <w:szCs w:val="36"/>
        </w:rPr>
      </w:pPr>
      <w:r w:rsidRPr="004B3AE7">
        <w:rPr>
          <w:rFonts w:ascii="Bradley Hand ITC" w:eastAsia="Times New Roman" w:hAnsi="Bradley Hand ITC" w:cs="Arial"/>
          <w:b/>
          <w:bCs/>
          <w:color w:val="4A4A4A"/>
          <w:sz w:val="36"/>
          <w:szCs w:val="36"/>
          <w:lang w:val="en" w:eastAsia="en-GB"/>
        </w:rPr>
        <w:t>Find the</w:t>
      </w:r>
      <w:r w:rsidR="000B0723" w:rsidRPr="004B3AE7">
        <w:rPr>
          <w:rFonts w:ascii="Bradley Hand ITC" w:hAnsi="Bradley Hand ITC" w:cs="Gotham-Book"/>
          <w:b/>
          <w:bCs/>
          <w:color w:val="241F1F"/>
          <w:sz w:val="36"/>
          <w:szCs w:val="36"/>
        </w:rPr>
        <w:t xml:space="preserve"> world map </w:t>
      </w:r>
      <w:r w:rsidRPr="004B3AE7">
        <w:rPr>
          <w:rFonts w:ascii="Bradley Hand ITC" w:hAnsi="Bradley Hand ITC" w:cs="Gotham-Book"/>
          <w:b/>
          <w:bCs/>
          <w:color w:val="241F1F"/>
          <w:sz w:val="36"/>
          <w:szCs w:val="36"/>
        </w:rPr>
        <w:t xml:space="preserve">at the end of this document </w:t>
      </w:r>
      <w:r w:rsidR="000B0723" w:rsidRPr="004B3AE7">
        <w:rPr>
          <w:rFonts w:ascii="Bradley Hand ITC" w:hAnsi="Bradley Hand ITC" w:cs="Gotham-Book"/>
          <w:b/>
          <w:bCs/>
          <w:color w:val="241F1F"/>
          <w:sz w:val="36"/>
          <w:szCs w:val="36"/>
        </w:rPr>
        <w:t>and pray over the</w:t>
      </w:r>
      <w:r w:rsidR="008C7FAA" w:rsidRPr="004B3AE7">
        <w:rPr>
          <w:rFonts w:ascii="Bradley Hand ITC" w:hAnsi="Bradley Hand ITC" w:cs="Gotham-Book"/>
          <w:b/>
          <w:bCs/>
          <w:color w:val="241F1F"/>
          <w:sz w:val="36"/>
          <w:szCs w:val="36"/>
        </w:rPr>
        <w:t xml:space="preserve"> </w:t>
      </w:r>
      <w:r w:rsidR="000B0723" w:rsidRPr="004B3AE7">
        <w:rPr>
          <w:rFonts w:ascii="Bradley Hand ITC" w:hAnsi="Bradley Hand ITC" w:cs="Gotham-Book"/>
          <w:b/>
          <w:bCs/>
          <w:color w:val="241F1F"/>
          <w:sz w:val="36"/>
          <w:szCs w:val="36"/>
        </w:rPr>
        <w:t>nations of the world or draw your own</w:t>
      </w:r>
      <w:r w:rsidR="008C7FAA" w:rsidRPr="004B3AE7">
        <w:rPr>
          <w:rFonts w:ascii="Bradley Hand ITC" w:hAnsi="Bradley Hand ITC" w:cs="Gotham-Book"/>
          <w:b/>
          <w:bCs/>
          <w:color w:val="241F1F"/>
          <w:sz w:val="36"/>
          <w:szCs w:val="36"/>
        </w:rPr>
        <w:t xml:space="preserve"> </w:t>
      </w:r>
      <w:r w:rsidR="000B0723" w:rsidRPr="004B3AE7">
        <w:rPr>
          <w:rFonts w:ascii="Bradley Hand ITC" w:hAnsi="Bradley Hand ITC" w:cs="Gotham-Book"/>
          <w:b/>
          <w:bCs/>
          <w:color w:val="241F1F"/>
          <w:sz w:val="36"/>
          <w:szCs w:val="36"/>
        </w:rPr>
        <w:t xml:space="preserve">map and pray over the challenges of </w:t>
      </w:r>
      <w:r w:rsidRPr="004B3AE7">
        <w:rPr>
          <w:rFonts w:ascii="Bradley Hand ITC" w:hAnsi="Bradley Hand ITC" w:cs="Gotham-Book"/>
          <w:b/>
          <w:bCs/>
          <w:color w:val="241F1F"/>
          <w:sz w:val="36"/>
          <w:szCs w:val="36"/>
        </w:rPr>
        <w:t>a certain country that you point to</w:t>
      </w:r>
      <w:r w:rsidR="000B0723" w:rsidRPr="004B3AE7">
        <w:rPr>
          <w:rFonts w:ascii="Bradley Hand ITC" w:hAnsi="Bradley Hand ITC" w:cs="Gotham-Book"/>
          <w:b/>
          <w:bCs/>
          <w:color w:val="241F1F"/>
          <w:sz w:val="36"/>
          <w:szCs w:val="36"/>
        </w:rPr>
        <w:t>.</w:t>
      </w:r>
      <w:r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Spend some time learning about</w:t>
      </w:r>
      <w:r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the specific needs in that place using online</w:t>
      </w:r>
      <w:r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 xml:space="preserve">resources. </w:t>
      </w:r>
    </w:p>
    <w:p w14:paraId="0D8FDF0A" w14:textId="303CF5B1" w:rsidR="000B0723" w:rsidRPr="000715B7" w:rsidRDefault="00676F52" w:rsidP="008C7FAA">
      <w:pPr>
        <w:autoSpaceDE w:val="0"/>
        <w:autoSpaceDN w:val="0"/>
        <w:adjustRightInd w:val="0"/>
        <w:spacing w:after="0" w:line="240" w:lineRule="auto"/>
        <w:rPr>
          <w:rFonts w:ascii="Bradley Hand ITC" w:hAnsi="Bradley Hand ITC" w:cs="Gotham-Book"/>
          <w:b/>
          <w:bCs/>
          <w:color w:val="7030A0"/>
          <w:sz w:val="36"/>
          <w:szCs w:val="36"/>
        </w:rPr>
      </w:pPr>
      <w:r w:rsidRPr="004B3AE7">
        <w:rPr>
          <w:rFonts w:ascii="Bradley Hand ITC" w:eastAsia="Times New Roman" w:hAnsi="Bradley Hand ITC" w:cs="Arial"/>
          <w:b/>
          <w:bCs/>
          <w:noProof/>
          <w:color w:val="4A4A4A"/>
          <w:sz w:val="36"/>
          <w:szCs w:val="36"/>
          <w:lang w:val="en" w:eastAsia="en-GB"/>
        </w:rPr>
        <w:drawing>
          <wp:anchor distT="0" distB="0" distL="114300" distR="114300" simplePos="0" relativeHeight="251666432" behindDoc="0" locked="0" layoutInCell="1" allowOverlap="1" wp14:anchorId="25A61850" wp14:editId="0393FED4">
            <wp:simplePos x="0" y="0"/>
            <wp:positionH relativeFrom="column">
              <wp:posOffset>4746625</wp:posOffset>
            </wp:positionH>
            <wp:positionV relativeFrom="paragraph">
              <wp:posOffset>121920</wp:posOffset>
            </wp:positionV>
            <wp:extent cx="4251960" cy="3444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251960" cy="3444240"/>
                    </a:xfrm>
                    <a:prstGeom prst="rect">
                      <a:avLst/>
                    </a:prstGeom>
                  </pic:spPr>
                </pic:pic>
              </a:graphicData>
            </a:graphic>
            <wp14:sizeRelH relativeFrom="margin">
              <wp14:pctWidth>0</wp14:pctWidth>
            </wp14:sizeRelH>
            <wp14:sizeRelV relativeFrom="margin">
              <wp14:pctHeight>0</wp14:pctHeight>
            </wp14:sizeRelV>
          </wp:anchor>
        </w:drawing>
      </w:r>
    </w:p>
    <w:p w14:paraId="70FF2924" w14:textId="2B160D63" w:rsidR="00676F52" w:rsidRPr="000715B7" w:rsidRDefault="000B0723" w:rsidP="008C7FAA">
      <w:pPr>
        <w:autoSpaceDE w:val="0"/>
        <w:autoSpaceDN w:val="0"/>
        <w:adjustRightInd w:val="0"/>
        <w:spacing w:after="0" w:line="240" w:lineRule="auto"/>
        <w:rPr>
          <w:rFonts w:ascii="Bradley Hand ITC" w:hAnsi="Bradley Hand ITC" w:cs="Gotham-Book"/>
          <w:b/>
          <w:bCs/>
          <w:color w:val="7030A0"/>
          <w:sz w:val="36"/>
          <w:szCs w:val="36"/>
        </w:rPr>
      </w:pPr>
      <w:r w:rsidRPr="000715B7">
        <w:rPr>
          <w:rFonts w:ascii="Bradley Hand ITC" w:hAnsi="Bradley Hand ITC" w:cs="Gotham-BoldItalic"/>
          <w:b/>
          <w:bCs/>
          <w:i/>
          <w:iCs/>
          <w:color w:val="7030A0"/>
          <w:sz w:val="36"/>
          <w:szCs w:val="36"/>
        </w:rPr>
        <w:t xml:space="preserve">Thumb: </w:t>
      </w:r>
    </w:p>
    <w:p w14:paraId="388E9A18" w14:textId="4CF1B3FE" w:rsidR="000B0723" w:rsidRPr="004B3AE7" w:rsidRDefault="000B0723" w:rsidP="008C7FAA">
      <w:pPr>
        <w:autoSpaceDE w:val="0"/>
        <w:autoSpaceDN w:val="0"/>
        <w:adjustRightInd w:val="0"/>
        <w:spacing w:after="0" w:line="240" w:lineRule="auto"/>
        <w:rPr>
          <w:rFonts w:ascii="Bradley Hand ITC" w:hAnsi="Bradley Hand ITC" w:cs="Gotham-Book"/>
          <w:b/>
          <w:bCs/>
          <w:color w:val="241F1F"/>
          <w:sz w:val="36"/>
          <w:szCs w:val="36"/>
        </w:rPr>
      </w:pPr>
      <w:r w:rsidRPr="004B3AE7">
        <w:rPr>
          <w:rFonts w:ascii="Bradley Hand ITC" w:hAnsi="Bradley Hand ITC" w:cs="Gotham-Book"/>
          <w:b/>
          <w:bCs/>
          <w:color w:val="241F1F"/>
          <w:sz w:val="36"/>
          <w:szCs w:val="36"/>
        </w:rPr>
        <w:t>Pray for those closest to you</w:t>
      </w:r>
      <w:r w:rsidR="00676F52" w:rsidRPr="004B3AE7">
        <w:rPr>
          <w:rFonts w:ascii="Bradley Hand ITC" w:hAnsi="Bradley Hand ITC" w:cs="Gotham-Book"/>
          <w:b/>
          <w:bCs/>
          <w:color w:val="241F1F"/>
          <w:sz w:val="36"/>
          <w:szCs w:val="36"/>
        </w:rPr>
        <w:t xml:space="preserve"> - </w:t>
      </w:r>
      <w:r w:rsidRPr="004B3AE7">
        <w:rPr>
          <w:rFonts w:ascii="Bradley Hand ITC" w:hAnsi="Bradley Hand ITC" w:cs="Gotham-Book"/>
          <w:b/>
          <w:bCs/>
          <w:color w:val="241F1F"/>
          <w:sz w:val="36"/>
          <w:szCs w:val="36"/>
        </w:rPr>
        <w:t>your family, neighbo</w:t>
      </w:r>
      <w:r w:rsidR="00676F52" w:rsidRPr="004B3AE7">
        <w:rPr>
          <w:rFonts w:ascii="Bradley Hand ITC" w:hAnsi="Bradley Hand ITC" w:cs="Gotham-Book"/>
          <w:b/>
          <w:bCs/>
          <w:color w:val="241F1F"/>
          <w:sz w:val="36"/>
          <w:szCs w:val="36"/>
        </w:rPr>
        <w:t>u</w:t>
      </w:r>
      <w:r w:rsidRPr="004B3AE7">
        <w:rPr>
          <w:rFonts w:ascii="Bradley Hand ITC" w:hAnsi="Bradley Hand ITC" w:cs="Gotham-Book"/>
          <w:b/>
          <w:bCs/>
          <w:color w:val="241F1F"/>
          <w:sz w:val="36"/>
          <w:szCs w:val="36"/>
        </w:rPr>
        <w:t>r</w:t>
      </w:r>
      <w:r w:rsidR="000715B7">
        <w:rPr>
          <w:rFonts w:ascii="Bradley Hand ITC" w:hAnsi="Bradley Hand ITC" w:cs="Gotham-Book"/>
          <w:b/>
          <w:bCs/>
          <w:color w:val="241F1F"/>
          <w:sz w:val="36"/>
          <w:szCs w:val="36"/>
        </w:rPr>
        <w:t>s</w:t>
      </w:r>
      <w:r w:rsidRPr="004B3AE7">
        <w:rPr>
          <w:rFonts w:ascii="Bradley Hand ITC" w:hAnsi="Bradley Hand ITC" w:cs="Gotham-Book"/>
          <w:b/>
          <w:bCs/>
          <w:color w:val="241F1F"/>
          <w:sz w:val="36"/>
          <w:szCs w:val="36"/>
        </w:rPr>
        <w:t>,</w:t>
      </w:r>
      <w:r w:rsidR="00676F52"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friend</w:t>
      </w:r>
      <w:r w:rsidR="000715B7">
        <w:rPr>
          <w:rFonts w:ascii="Bradley Hand ITC" w:hAnsi="Bradley Hand ITC" w:cs="Gotham-Book"/>
          <w:b/>
          <w:bCs/>
          <w:color w:val="241F1F"/>
          <w:sz w:val="36"/>
          <w:szCs w:val="36"/>
        </w:rPr>
        <w:t>s</w:t>
      </w:r>
      <w:r w:rsidRPr="004B3AE7">
        <w:rPr>
          <w:rFonts w:ascii="Bradley Hand ITC" w:hAnsi="Bradley Hand ITC" w:cs="Gotham-Book"/>
          <w:b/>
          <w:bCs/>
          <w:color w:val="241F1F"/>
          <w:sz w:val="36"/>
          <w:szCs w:val="36"/>
        </w:rPr>
        <w:t xml:space="preserve"> or community.</w:t>
      </w:r>
    </w:p>
    <w:p w14:paraId="5D4C334C" w14:textId="6AC65A31" w:rsidR="00676F52" w:rsidRPr="000715B7" w:rsidRDefault="000B0723" w:rsidP="008C7FAA">
      <w:pPr>
        <w:autoSpaceDE w:val="0"/>
        <w:autoSpaceDN w:val="0"/>
        <w:adjustRightInd w:val="0"/>
        <w:spacing w:after="0" w:line="240" w:lineRule="auto"/>
        <w:rPr>
          <w:rFonts w:ascii="Bradley Hand ITC" w:hAnsi="Bradley Hand ITC" w:cs="Gotham-BoldItalic"/>
          <w:b/>
          <w:bCs/>
          <w:i/>
          <w:iCs/>
          <w:color w:val="7030A0"/>
          <w:sz w:val="36"/>
          <w:szCs w:val="36"/>
        </w:rPr>
      </w:pPr>
      <w:r w:rsidRPr="000715B7">
        <w:rPr>
          <w:rFonts w:ascii="Bradley Hand ITC" w:hAnsi="Bradley Hand ITC" w:cs="Gotham-BoldItalic"/>
          <w:b/>
          <w:bCs/>
          <w:i/>
          <w:iCs/>
          <w:color w:val="7030A0"/>
          <w:sz w:val="36"/>
          <w:szCs w:val="36"/>
        </w:rPr>
        <w:t xml:space="preserve">Pointer finger: </w:t>
      </w:r>
    </w:p>
    <w:p w14:paraId="3E1A7146" w14:textId="7FE2E5E6" w:rsidR="000B0723" w:rsidRPr="004B3AE7" w:rsidRDefault="000B0723" w:rsidP="008C7FAA">
      <w:pPr>
        <w:autoSpaceDE w:val="0"/>
        <w:autoSpaceDN w:val="0"/>
        <w:adjustRightInd w:val="0"/>
        <w:spacing w:after="0" w:line="240" w:lineRule="auto"/>
        <w:rPr>
          <w:rFonts w:ascii="Bradley Hand ITC" w:hAnsi="Bradley Hand ITC" w:cs="Gotham-Book"/>
          <w:b/>
          <w:bCs/>
          <w:color w:val="241F1F"/>
          <w:sz w:val="36"/>
          <w:szCs w:val="36"/>
        </w:rPr>
      </w:pPr>
      <w:r w:rsidRPr="004B3AE7">
        <w:rPr>
          <w:rFonts w:ascii="Bradley Hand ITC" w:hAnsi="Bradley Hand ITC" w:cs="Gotham-Book"/>
          <w:b/>
          <w:bCs/>
          <w:color w:val="241F1F"/>
          <w:sz w:val="36"/>
          <w:szCs w:val="36"/>
        </w:rPr>
        <w:t>Pray for those that point your</w:t>
      </w:r>
      <w:r w:rsidR="00676F52"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life in the right direction –</w:t>
      </w:r>
      <w:r w:rsidR="00676F52" w:rsidRPr="004B3AE7">
        <w:rPr>
          <w:rFonts w:ascii="Bradley Hand ITC" w:hAnsi="Bradley Hand ITC" w:cs="Gotham-Book"/>
          <w:b/>
          <w:bCs/>
          <w:color w:val="241F1F"/>
          <w:sz w:val="36"/>
          <w:szCs w:val="36"/>
        </w:rPr>
        <w:t xml:space="preserve">this may be </w:t>
      </w:r>
      <w:r w:rsidRPr="004B3AE7">
        <w:rPr>
          <w:rFonts w:ascii="Bradley Hand ITC" w:hAnsi="Bradley Hand ITC" w:cs="Gotham-Book"/>
          <w:b/>
          <w:bCs/>
          <w:color w:val="241F1F"/>
          <w:sz w:val="36"/>
          <w:szCs w:val="36"/>
        </w:rPr>
        <w:t>teachers, mentors</w:t>
      </w:r>
      <w:r w:rsidR="00676F52" w:rsidRPr="004B3AE7">
        <w:rPr>
          <w:rFonts w:ascii="Bradley Hand ITC" w:hAnsi="Bradley Hand ITC" w:cs="Gotham-Book"/>
          <w:b/>
          <w:bCs/>
          <w:color w:val="241F1F"/>
          <w:sz w:val="36"/>
          <w:szCs w:val="36"/>
        </w:rPr>
        <w:t xml:space="preserve"> or someone from the church.</w:t>
      </w:r>
    </w:p>
    <w:p w14:paraId="27EA95D4" w14:textId="23727786" w:rsidR="00676F52" w:rsidRPr="004B3AE7" w:rsidRDefault="000B0723" w:rsidP="008C7FAA">
      <w:pPr>
        <w:autoSpaceDE w:val="0"/>
        <w:autoSpaceDN w:val="0"/>
        <w:adjustRightInd w:val="0"/>
        <w:spacing w:after="0" w:line="240" w:lineRule="auto"/>
        <w:rPr>
          <w:rFonts w:ascii="Bradley Hand ITC" w:hAnsi="Bradley Hand ITC" w:cs="Gotham-Book"/>
          <w:b/>
          <w:bCs/>
          <w:color w:val="241F1F"/>
          <w:sz w:val="36"/>
          <w:szCs w:val="36"/>
        </w:rPr>
      </w:pPr>
      <w:r w:rsidRPr="000715B7">
        <w:rPr>
          <w:rFonts w:ascii="Bradley Hand ITC" w:hAnsi="Bradley Hand ITC" w:cs="Gotham-BoldItalic"/>
          <w:b/>
          <w:bCs/>
          <w:i/>
          <w:iCs/>
          <w:color w:val="7030A0"/>
          <w:sz w:val="36"/>
          <w:szCs w:val="36"/>
        </w:rPr>
        <w:t>Index</w:t>
      </w:r>
      <w:r w:rsidRPr="004B3AE7">
        <w:rPr>
          <w:rFonts w:ascii="Bradley Hand ITC" w:hAnsi="Bradley Hand ITC" w:cs="Gotham-BoldItalic"/>
          <w:b/>
          <w:bCs/>
          <w:i/>
          <w:iCs/>
          <w:color w:val="241F1F"/>
          <w:sz w:val="36"/>
          <w:szCs w:val="36"/>
        </w:rPr>
        <w:t xml:space="preserve"> </w:t>
      </w:r>
      <w:proofErr w:type="gramStart"/>
      <w:r w:rsidR="000715B7" w:rsidRPr="000715B7">
        <w:rPr>
          <w:rFonts w:ascii="Bradley Hand ITC" w:hAnsi="Bradley Hand ITC" w:cs="Gotham-BoldItalic"/>
          <w:b/>
          <w:bCs/>
          <w:i/>
          <w:iCs/>
          <w:color w:val="7030A0"/>
          <w:sz w:val="36"/>
          <w:szCs w:val="36"/>
        </w:rPr>
        <w:t>finger</w:t>
      </w:r>
      <w:r w:rsidRPr="004B3AE7">
        <w:rPr>
          <w:rFonts w:ascii="Bradley Hand ITC" w:hAnsi="Bradley Hand ITC" w:cs="Gotham-BoldItalic"/>
          <w:b/>
          <w:bCs/>
          <w:i/>
          <w:iCs/>
          <w:color w:val="241F1F"/>
          <w:sz w:val="36"/>
          <w:szCs w:val="36"/>
        </w:rPr>
        <w:t>(</w:t>
      </w:r>
      <w:proofErr w:type="gramEnd"/>
      <w:r w:rsidR="00676F52" w:rsidRPr="004B3AE7">
        <w:rPr>
          <w:rFonts w:ascii="Bradley Hand ITC" w:hAnsi="Bradley Hand ITC" w:cs="Gotham-BoldItalic"/>
          <w:b/>
          <w:bCs/>
          <w:i/>
          <w:iCs/>
          <w:color w:val="241F1F"/>
          <w:sz w:val="36"/>
          <w:szCs w:val="36"/>
        </w:rPr>
        <w:t xml:space="preserve">the </w:t>
      </w:r>
      <w:r w:rsidRPr="004B3AE7">
        <w:rPr>
          <w:rFonts w:ascii="Bradley Hand ITC" w:hAnsi="Bradley Hand ITC" w:cs="Gotham-BoldItalic"/>
          <w:b/>
          <w:bCs/>
          <w:i/>
          <w:iCs/>
          <w:color w:val="241F1F"/>
          <w:sz w:val="36"/>
          <w:szCs w:val="36"/>
        </w:rPr>
        <w:t>tallest</w:t>
      </w:r>
      <w:r w:rsidR="00676F52" w:rsidRPr="004B3AE7">
        <w:rPr>
          <w:rFonts w:ascii="Bradley Hand ITC" w:hAnsi="Bradley Hand ITC" w:cs="Gotham-BoldItalic"/>
          <w:b/>
          <w:bCs/>
          <w:i/>
          <w:iCs/>
          <w:color w:val="241F1F"/>
          <w:sz w:val="36"/>
          <w:szCs w:val="36"/>
        </w:rPr>
        <w:t xml:space="preserve"> finger</w:t>
      </w:r>
      <w:r w:rsidRPr="004B3AE7">
        <w:rPr>
          <w:rFonts w:ascii="Bradley Hand ITC" w:hAnsi="Bradley Hand ITC" w:cs="Gotham-BoldItalic"/>
          <w:b/>
          <w:bCs/>
          <w:i/>
          <w:iCs/>
          <w:color w:val="241F1F"/>
          <w:sz w:val="36"/>
          <w:szCs w:val="36"/>
        </w:rPr>
        <w:t xml:space="preserve">): </w:t>
      </w:r>
    </w:p>
    <w:p w14:paraId="7DF3DC08" w14:textId="6FE61DB3" w:rsidR="000B0723" w:rsidRPr="004B3AE7" w:rsidRDefault="000B0723" w:rsidP="008C7FAA">
      <w:pPr>
        <w:autoSpaceDE w:val="0"/>
        <w:autoSpaceDN w:val="0"/>
        <w:adjustRightInd w:val="0"/>
        <w:spacing w:after="0" w:line="240" w:lineRule="auto"/>
        <w:rPr>
          <w:rFonts w:ascii="Bradley Hand ITC" w:hAnsi="Bradley Hand ITC" w:cs="Gotham-Book"/>
          <w:b/>
          <w:bCs/>
          <w:color w:val="241F1F"/>
          <w:sz w:val="36"/>
          <w:szCs w:val="36"/>
        </w:rPr>
      </w:pPr>
      <w:r w:rsidRPr="004B3AE7">
        <w:rPr>
          <w:rFonts w:ascii="Bradley Hand ITC" w:hAnsi="Bradley Hand ITC" w:cs="Gotham-Book"/>
          <w:b/>
          <w:bCs/>
          <w:color w:val="241F1F"/>
          <w:sz w:val="36"/>
          <w:szCs w:val="36"/>
        </w:rPr>
        <w:t>Pray for those who ar</w:t>
      </w:r>
      <w:r w:rsidR="00676F52" w:rsidRPr="004B3AE7">
        <w:rPr>
          <w:rFonts w:ascii="Bradley Hand ITC" w:hAnsi="Bradley Hand ITC" w:cs="Gotham-Book"/>
          <w:b/>
          <w:bCs/>
          <w:color w:val="241F1F"/>
          <w:sz w:val="36"/>
          <w:szCs w:val="36"/>
        </w:rPr>
        <w:t xml:space="preserve">e </w:t>
      </w:r>
      <w:r w:rsidRPr="004B3AE7">
        <w:rPr>
          <w:rFonts w:ascii="Bradley Hand ITC" w:hAnsi="Bradley Hand ITC" w:cs="Gotham-Book"/>
          <w:b/>
          <w:bCs/>
          <w:color w:val="241F1F"/>
          <w:sz w:val="36"/>
          <w:szCs w:val="36"/>
        </w:rPr>
        <w:t>leaders in government</w:t>
      </w:r>
      <w:r w:rsidR="00676F52" w:rsidRPr="004B3AE7">
        <w:rPr>
          <w:rFonts w:ascii="Bradley Hand ITC" w:hAnsi="Bradley Hand ITC" w:cs="Gotham-Book"/>
          <w:b/>
          <w:bCs/>
          <w:color w:val="241F1F"/>
          <w:sz w:val="36"/>
          <w:szCs w:val="36"/>
        </w:rPr>
        <w:t>s across the globe.</w:t>
      </w:r>
    </w:p>
    <w:p w14:paraId="675A0C4E" w14:textId="6C8912C7" w:rsidR="000B0723" w:rsidRPr="004B3AE7" w:rsidRDefault="000B0723" w:rsidP="008C7FAA">
      <w:pPr>
        <w:autoSpaceDE w:val="0"/>
        <w:autoSpaceDN w:val="0"/>
        <w:adjustRightInd w:val="0"/>
        <w:spacing w:after="0" w:line="240" w:lineRule="auto"/>
        <w:rPr>
          <w:rFonts w:ascii="Bradley Hand ITC" w:hAnsi="Bradley Hand ITC" w:cs="Gotham-Book"/>
          <w:b/>
          <w:bCs/>
          <w:color w:val="241F1F"/>
          <w:sz w:val="36"/>
          <w:szCs w:val="36"/>
        </w:rPr>
      </w:pPr>
      <w:r w:rsidRPr="000715B7">
        <w:rPr>
          <w:rFonts w:ascii="Bradley Hand ITC" w:hAnsi="Bradley Hand ITC" w:cs="Gotham-BoldItalic"/>
          <w:b/>
          <w:bCs/>
          <w:i/>
          <w:iCs/>
          <w:color w:val="7030A0"/>
          <w:sz w:val="36"/>
          <w:szCs w:val="36"/>
        </w:rPr>
        <w:t>Ring</w:t>
      </w:r>
      <w:r w:rsidR="000715B7">
        <w:rPr>
          <w:rFonts w:ascii="Bradley Hand ITC" w:hAnsi="Bradley Hand ITC" w:cs="Gotham-BoldItalic"/>
          <w:b/>
          <w:bCs/>
          <w:i/>
          <w:iCs/>
          <w:color w:val="7030A0"/>
          <w:sz w:val="36"/>
          <w:szCs w:val="36"/>
        </w:rPr>
        <w:t xml:space="preserve"> finger</w:t>
      </w:r>
      <w:r w:rsidRPr="004B3AE7">
        <w:rPr>
          <w:rFonts w:ascii="Bradley Hand ITC" w:hAnsi="Bradley Hand ITC" w:cs="Gotham-BoldItalic"/>
          <w:b/>
          <w:bCs/>
          <w:i/>
          <w:iCs/>
          <w:color w:val="241F1F"/>
          <w:sz w:val="36"/>
          <w:szCs w:val="36"/>
        </w:rPr>
        <w:t xml:space="preserve">: </w:t>
      </w:r>
      <w:r w:rsidRPr="004B3AE7">
        <w:rPr>
          <w:rFonts w:ascii="Bradley Hand ITC" w:hAnsi="Bradley Hand ITC" w:cs="Gotham-Book"/>
          <w:b/>
          <w:bCs/>
          <w:color w:val="241F1F"/>
          <w:sz w:val="36"/>
          <w:szCs w:val="36"/>
        </w:rPr>
        <w:t xml:space="preserve">Pray for those that are sick, </w:t>
      </w:r>
      <w:r w:rsidR="00676F52" w:rsidRPr="004B3AE7">
        <w:rPr>
          <w:rFonts w:ascii="Bradley Hand ITC" w:hAnsi="Bradley Hand ITC" w:cs="Gotham-Book"/>
          <w:b/>
          <w:bCs/>
          <w:color w:val="241F1F"/>
          <w:sz w:val="36"/>
          <w:szCs w:val="36"/>
        </w:rPr>
        <w:t xml:space="preserve">those </w:t>
      </w:r>
      <w:r w:rsidRPr="004B3AE7">
        <w:rPr>
          <w:rFonts w:ascii="Bradley Hand ITC" w:hAnsi="Bradley Hand ITC" w:cs="Gotham-Book"/>
          <w:b/>
          <w:bCs/>
          <w:color w:val="241F1F"/>
          <w:sz w:val="36"/>
          <w:szCs w:val="36"/>
        </w:rPr>
        <w:t>who need help and are unable</w:t>
      </w:r>
      <w:r w:rsidR="00676F52" w:rsidRPr="004B3AE7">
        <w:rPr>
          <w:rFonts w:ascii="Bradley Hand ITC" w:hAnsi="Bradley Hand ITC" w:cs="Gotham-Book"/>
          <w:b/>
          <w:bCs/>
          <w:color w:val="241F1F"/>
          <w:sz w:val="36"/>
          <w:szCs w:val="36"/>
        </w:rPr>
        <w:t xml:space="preserve"> </w:t>
      </w:r>
      <w:r w:rsidRPr="004B3AE7">
        <w:rPr>
          <w:rFonts w:ascii="Bradley Hand ITC" w:hAnsi="Bradley Hand ITC" w:cs="Gotham-Book"/>
          <w:b/>
          <w:bCs/>
          <w:color w:val="241F1F"/>
          <w:sz w:val="36"/>
          <w:szCs w:val="36"/>
        </w:rPr>
        <w:t>to care for themselves.</w:t>
      </w:r>
    </w:p>
    <w:p w14:paraId="3F75285F" w14:textId="77777777" w:rsidR="000715B7" w:rsidRDefault="000B0723" w:rsidP="000715B7">
      <w:pPr>
        <w:autoSpaceDE w:val="0"/>
        <w:autoSpaceDN w:val="0"/>
        <w:adjustRightInd w:val="0"/>
        <w:spacing w:after="0" w:line="240" w:lineRule="auto"/>
        <w:rPr>
          <w:rFonts w:ascii="Bradley Hand ITC" w:hAnsi="Bradley Hand ITC" w:cs="Gotham-Book"/>
          <w:b/>
          <w:bCs/>
          <w:color w:val="241F1F"/>
          <w:sz w:val="36"/>
          <w:szCs w:val="36"/>
        </w:rPr>
      </w:pPr>
      <w:r w:rsidRPr="000715B7">
        <w:rPr>
          <w:rFonts w:ascii="Bradley Hand ITC" w:hAnsi="Bradley Hand ITC" w:cs="Gotham-BoldItalic"/>
          <w:b/>
          <w:bCs/>
          <w:i/>
          <w:iCs/>
          <w:color w:val="7030A0"/>
          <w:sz w:val="36"/>
          <w:szCs w:val="36"/>
        </w:rPr>
        <w:t>Little finger</w:t>
      </w:r>
      <w:r w:rsidRPr="004B3AE7">
        <w:rPr>
          <w:rFonts w:ascii="Bradley Hand ITC" w:hAnsi="Bradley Hand ITC" w:cs="Gotham-BoldItalic"/>
          <w:b/>
          <w:bCs/>
          <w:i/>
          <w:iCs/>
          <w:color w:val="241F1F"/>
          <w:sz w:val="36"/>
          <w:szCs w:val="36"/>
        </w:rPr>
        <w:t xml:space="preserve">: </w:t>
      </w:r>
      <w:r w:rsidRPr="004B3AE7">
        <w:rPr>
          <w:rFonts w:ascii="Bradley Hand ITC" w:hAnsi="Bradley Hand ITC" w:cs="Gotham-Book"/>
          <w:b/>
          <w:bCs/>
          <w:color w:val="241F1F"/>
          <w:sz w:val="36"/>
          <w:szCs w:val="36"/>
        </w:rPr>
        <w:t xml:space="preserve">Pray for </w:t>
      </w:r>
      <w:r w:rsidR="00676F52" w:rsidRPr="004B3AE7">
        <w:rPr>
          <w:rFonts w:ascii="Bradley Hand ITC" w:hAnsi="Bradley Hand ITC" w:cs="Gotham-Book"/>
          <w:b/>
          <w:bCs/>
          <w:color w:val="241F1F"/>
          <w:sz w:val="36"/>
          <w:szCs w:val="36"/>
        </w:rPr>
        <w:t xml:space="preserve">yourself and all </w:t>
      </w:r>
      <w:r w:rsidRPr="004B3AE7">
        <w:rPr>
          <w:rFonts w:ascii="Bradley Hand ITC" w:hAnsi="Bradley Hand ITC" w:cs="Gotham-Book"/>
          <w:b/>
          <w:bCs/>
          <w:color w:val="241F1F"/>
          <w:sz w:val="36"/>
          <w:szCs w:val="36"/>
        </w:rPr>
        <w:t xml:space="preserve">children </w:t>
      </w:r>
      <w:r w:rsidR="00676F52" w:rsidRPr="004B3AE7">
        <w:rPr>
          <w:rFonts w:ascii="Bradley Hand ITC" w:hAnsi="Bradley Hand ITC" w:cs="Gotham-Book"/>
          <w:b/>
          <w:bCs/>
          <w:color w:val="241F1F"/>
          <w:sz w:val="36"/>
          <w:szCs w:val="36"/>
        </w:rPr>
        <w:t xml:space="preserve">and </w:t>
      </w:r>
      <w:r w:rsidRPr="004B3AE7">
        <w:rPr>
          <w:rFonts w:ascii="Bradley Hand ITC" w:hAnsi="Bradley Hand ITC" w:cs="Gotham-Book"/>
          <w:b/>
          <w:bCs/>
          <w:color w:val="241F1F"/>
          <w:sz w:val="36"/>
          <w:szCs w:val="36"/>
        </w:rPr>
        <w:t xml:space="preserve">families </w:t>
      </w:r>
      <w:r w:rsidR="00676F52" w:rsidRPr="004B3AE7">
        <w:rPr>
          <w:rFonts w:ascii="Bradley Hand ITC" w:hAnsi="Bradley Hand ITC" w:cs="Gotham-Book"/>
          <w:b/>
          <w:bCs/>
          <w:color w:val="241F1F"/>
          <w:sz w:val="36"/>
          <w:szCs w:val="36"/>
        </w:rPr>
        <w:t>across the world.</w:t>
      </w:r>
    </w:p>
    <w:p w14:paraId="5AA52F9D" w14:textId="703F177E" w:rsidR="001E147F" w:rsidRPr="000715B7" w:rsidRDefault="000715B7" w:rsidP="000715B7">
      <w:pPr>
        <w:autoSpaceDE w:val="0"/>
        <w:autoSpaceDN w:val="0"/>
        <w:adjustRightInd w:val="0"/>
        <w:spacing w:after="0" w:line="240" w:lineRule="auto"/>
        <w:rPr>
          <w:rFonts w:ascii="Bradley Hand ITC" w:hAnsi="Bradley Hand ITC" w:cs="Gotham-Book"/>
          <w:b/>
          <w:bCs/>
          <w:color w:val="241F1F"/>
          <w:sz w:val="36"/>
          <w:szCs w:val="36"/>
        </w:rPr>
      </w:pPr>
      <w:bookmarkStart w:id="0" w:name="_GoBack"/>
      <w:bookmarkEnd w:id="0"/>
      <w:r>
        <w:rPr>
          <w:rFonts w:ascii="Bradley Hand ITC" w:hAnsi="Bradley Hand ITC" w:cs="Gotham-Book"/>
          <w:b/>
          <w:bCs/>
          <w:noProof/>
          <w:color w:val="241F1F"/>
          <w:sz w:val="36"/>
          <w:szCs w:val="36"/>
        </w:rPr>
        <w:lastRenderedPageBreak/>
        <w:drawing>
          <wp:anchor distT="0" distB="0" distL="114300" distR="114300" simplePos="0" relativeHeight="251667456" behindDoc="0" locked="0" layoutInCell="1" allowOverlap="1" wp14:anchorId="6305CA7B" wp14:editId="4AA6EEDA">
            <wp:simplePos x="0" y="0"/>
            <wp:positionH relativeFrom="column">
              <wp:posOffset>-190500</wp:posOffset>
            </wp:positionH>
            <wp:positionV relativeFrom="paragraph">
              <wp:posOffset>0</wp:posOffset>
            </wp:positionV>
            <wp:extent cx="9158605" cy="5707378"/>
            <wp:effectExtent l="0" t="0" r="444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9158605" cy="5707378"/>
                    </a:xfrm>
                    <a:prstGeom prst="rect">
                      <a:avLst/>
                    </a:prstGeom>
                  </pic:spPr>
                </pic:pic>
              </a:graphicData>
            </a:graphic>
            <wp14:sizeRelV relativeFrom="margin">
              <wp14:pctHeight>0</wp14:pctHeight>
            </wp14:sizeRelV>
          </wp:anchor>
        </w:drawing>
      </w:r>
    </w:p>
    <w:p w14:paraId="0E207A9F" w14:textId="28374D1D" w:rsidR="001E147F" w:rsidRPr="001E147F" w:rsidRDefault="001E147F" w:rsidP="001E147F">
      <w:pPr>
        <w:shd w:val="clear" w:color="auto" w:fill="FFFFFF"/>
        <w:spacing w:before="100" w:beforeAutospacing="1" w:after="120" w:line="240" w:lineRule="auto"/>
        <w:outlineLvl w:val="3"/>
        <w:rPr>
          <w:rFonts w:ascii="Montserrat" w:eastAsia="Times New Roman" w:hAnsi="Montserrat" w:cs="Arial"/>
          <w:b/>
          <w:bCs/>
          <w:caps/>
          <w:vanish/>
          <w:color w:val="0356A7"/>
          <w:sz w:val="27"/>
          <w:szCs w:val="27"/>
          <w:lang w:val="en" w:eastAsia="en-GB"/>
        </w:rPr>
      </w:pPr>
      <w:r w:rsidRPr="001E147F">
        <w:rPr>
          <w:rFonts w:ascii="Montserrat" w:eastAsia="Times New Roman" w:hAnsi="Montserrat" w:cs="Arial"/>
          <w:b/>
          <w:bCs/>
          <w:caps/>
          <w:vanish/>
          <w:color w:val="0356A7"/>
          <w:sz w:val="27"/>
          <w:szCs w:val="27"/>
          <w:lang w:val="en" w:eastAsia="en-GB"/>
        </w:rPr>
        <w:lastRenderedPageBreak/>
        <w:t>Coronavirus (COVID-19) Update</w:t>
      </w:r>
    </w:p>
    <w:p w14:paraId="0F0CDE69" w14:textId="0125FB7D" w:rsidR="001E147F" w:rsidRPr="001E147F" w:rsidRDefault="001E147F" w:rsidP="001E147F">
      <w:pPr>
        <w:shd w:val="clear" w:color="auto" w:fill="FFFFFF"/>
        <w:spacing w:after="0" w:line="240" w:lineRule="auto"/>
        <w:rPr>
          <w:rFonts w:ascii="Raleway" w:eastAsia="Times New Roman" w:hAnsi="Raleway" w:cs="Arial"/>
          <w:vanish/>
          <w:color w:val="4A4A4A"/>
          <w:sz w:val="27"/>
          <w:szCs w:val="27"/>
          <w:lang w:val="en" w:eastAsia="en-GB"/>
        </w:rPr>
      </w:pPr>
    </w:p>
    <w:p w14:paraId="7BBD21E8" w14:textId="77777777" w:rsidR="001E147F" w:rsidRPr="001E147F" w:rsidRDefault="001E147F" w:rsidP="001E147F">
      <w:pPr>
        <w:shd w:val="clear" w:color="auto" w:fill="FFFFFF"/>
        <w:spacing w:before="100" w:beforeAutospacing="1" w:after="100" w:afterAutospacing="1" w:line="240" w:lineRule="auto"/>
        <w:rPr>
          <w:rFonts w:ascii="Raleway" w:eastAsia="Times New Roman" w:hAnsi="Raleway" w:cs="Arial"/>
          <w:vanish/>
          <w:color w:val="4A4A4A"/>
          <w:sz w:val="24"/>
          <w:szCs w:val="24"/>
          <w:lang w:val="en" w:eastAsia="en-GB"/>
        </w:rPr>
      </w:pPr>
      <w:r w:rsidRPr="001E147F">
        <w:rPr>
          <w:rFonts w:ascii="Raleway" w:eastAsia="Times New Roman" w:hAnsi="Raleway" w:cs="Arial"/>
          <w:vanish/>
          <w:color w:val="4A4A4A"/>
          <w:sz w:val="24"/>
          <w:szCs w:val="24"/>
          <w:lang w:val="en" w:eastAsia="en-GB"/>
        </w:rPr>
        <w:t>As the impact of the Coronavirus (COVID-19) develops around the world, we want to be</w:t>
      </w:r>
      <w:r w:rsidRPr="001E147F">
        <w:rPr>
          <w:rFonts w:ascii="Arial" w:eastAsia="Times New Roman" w:hAnsi="Arial" w:cs="Arial"/>
          <w:vanish/>
          <w:color w:val="4A4A4A"/>
          <w:sz w:val="24"/>
          <w:szCs w:val="24"/>
          <w:lang w:val="en" w:eastAsia="en-GB"/>
        </w:rPr>
        <w:t> </w:t>
      </w:r>
      <w:r w:rsidRPr="001E147F">
        <w:rPr>
          <w:rFonts w:ascii="Raleway" w:eastAsia="Times New Roman" w:hAnsi="Raleway" w:cs="Arial"/>
          <w:vanish/>
          <w:color w:val="4A4A4A"/>
          <w:sz w:val="24"/>
          <w:szCs w:val="24"/>
          <w:lang w:val="en" w:eastAsia="en-GB"/>
        </w:rPr>
        <w:t>proactive in</w:t>
      </w:r>
      <w:r w:rsidRPr="001E147F">
        <w:rPr>
          <w:rFonts w:ascii="Arial" w:eastAsia="Times New Roman" w:hAnsi="Arial" w:cs="Arial"/>
          <w:vanish/>
          <w:color w:val="4A4A4A"/>
          <w:sz w:val="24"/>
          <w:szCs w:val="24"/>
          <w:lang w:val="en" w:eastAsia="en-GB"/>
        </w:rPr>
        <w:t> </w:t>
      </w:r>
      <w:r w:rsidRPr="001E147F">
        <w:rPr>
          <w:rFonts w:ascii="Raleway" w:eastAsia="Times New Roman" w:hAnsi="Raleway" w:cs="Arial"/>
          <w:vanish/>
          <w:color w:val="4A4A4A"/>
          <w:sz w:val="24"/>
          <w:szCs w:val="24"/>
          <w:lang w:val="en" w:eastAsia="en-GB"/>
        </w:rPr>
        <w:t>ensuring protection for all Compassion staff, volunteers, partners and beneficiaries, and</w:t>
      </w:r>
      <w:r w:rsidRPr="001E147F">
        <w:rPr>
          <w:rFonts w:ascii="Arial" w:eastAsia="Times New Roman" w:hAnsi="Arial" w:cs="Arial"/>
          <w:vanish/>
          <w:color w:val="4A4A4A"/>
          <w:sz w:val="24"/>
          <w:szCs w:val="24"/>
          <w:lang w:val="en" w:eastAsia="en-GB"/>
        </w:rPr>
        <w:t> </w:t>
      </w:r>
      <w:r w:rsidRPr="001E147F">
        <w:rPr>
          <w:rFonts w:ascii="Raleway" w:eastAsia="Times New Roman" w:hAnsi="Raleway" w:cs="Arial"/>
          <w:vanish/>
          <w:color w:val="4A4A4A"/>
          <w:sz w:val="24"/>
          <w:szCs w:val="24"/>
          <w:lang w:val="en" w:eastAsia="en-GB"/>
        </w:rPr>
        <w:t>minimise</w:t>
      </w:r>
      <w:r w:rsidRPr="001E147F">
        <w:rPr>
          <w:rFonts w:ascii="Arial" w:eastAsia="Times New Roman" w:hAnsi="Arial" w:cs="Arial"/>
          <w:vanish/>
          <w:color w:val="4A4A4A"/>
          <w:sz w:val="24"/>
          <w:szCs w:val="24"/>
          <w:lang w:val="en" w:eastAsia="en-GB"/>
        </w:rPr>
        <w:t> </w:t>
      </w:r>
      <w:r w:rsidRPr="001E147F">
        <w:rPr>
          <w:rFonts w:ascii="Raleway" w:eastAsia="Times New Roman" w:hAnsi="Raleway" w:cs="Arial"/>
          <w:vanish/>
          <w:color w:val="4A4A4A"/>
          <w:sz w:val="24"/>
          <w:szCs w:val="24"/>
          <w:lang w:val="en" w:eastAsia="en-GB"/>
        </w:rPr>
        <w:t>disruption</w:t>
      </w:r>
      <w:r w:rsidRPr="001E147F">
        <w:rPr>
          <w:rFonts w:ascii="Arial" w:eastAsia="Times New Roman" w:hAnsi="Arial" w:cs="Arial"/>
          <w:vanish/>
          <w:color w:val="4A4A4A"/>
          <w:sz w:val="24"/>
          <w:szCs w:val="24"/>
          <w:lang w:val="en" w:eastAsia="en-GB"/>
        </w:rPr>
        <w:t> </w:t>
      </w:r>
      <w:r w:rsidRPr="001E147F">
        <w:rPr>
          <w:rFonts w:ascii="Raleway" w:eastAsia="Times New Roman" w:hAnsi="Raleway" w:cs="Arial"/>
          <w:vanish/>
          <w:color w:val="4A4A4A"/>
          <w:sz w:val="24"/>
          <w:szCs w:val="24"/>
          <w:lang w:val="en" w:eastAsia="en-GB"/>
        </w:rPr>
        <w:t>to critical operations and the children that we serve.</w:t>
      </w:r>
    </w:p>
    <w:p w14:paraId="21CAB13A" w14:textId="77777777" w:rsidR="001E147F" w:rsidRPr="001E147F" w:rsidRDefault="001E147F" w:rsidP="001E147F">
      <w:pPr>
        <w:shd w:val="clear" w:color="auto" w:fill="FFFFFF"/>
        <w:spacing w:after="0" w:line="240" w:lineRule="auto"/>
        <w:rPr>
          <w:rFonts w:ascii="Raleway" w:eastAsia="Times New Roman" w:hAnsi="Raleway" w:cs="Arial"/>
          <w:vanish/>
          <w:color w:val="4A4A4A"/>
          <w:sz w:val="27"/>
          <w:szCs w:val="27"/>
          <w:lang w:val="en" w:eastAsia="en-GB"/>
        </w:rPr>
      </w:pPr>
      <w:r w:rsidRPr="001E147F">
        <w:rPr>
          <w:rFonts w:ascii="Raleway" w:eastAsia="Times New Roman" w:hAnsi="Raleway" w:cs="Arial"/>
          <w:noProof/>
          <w:vanish/>
          <w:color w:val="0000FF"/>
          <w:sz w:val="27"/>
          <w:szCs w:val="27"/>
          <w:lang w:val="en" w:eastAsia="en-GB"/>
        </w:rPr>
        <w:drawing>
          <wp:inline distT="0" distB="0" distL="0" distR="0" wp14:anchorId="3C06BA50" wp14:editId="692651F9">
            <wp:extent cx="2407920" cy="1203960"/>
            <wp:effectExtent l="0" t="0" r="0" b="0"/>
            <wp:docPr id="16" name="Picture 16" descr="secondary-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ondary-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920" cy="1203960"/>
                    </a:xfrm>
                    <a:prstGeom prst="rect">
                      <a:avLst/>
                    </a:prstGeom>
                    <a:noFill/>
                    <a:ln>
                      <a:noFill/>
                    </a:ln>
                  </pic:spPr>
                </pic:pic>
              </a:graphicData>
            </a:graphic>
          </wp:inline>
        </w:drawing>
      </w:r>
    </w:p>
    <w:p w14:paraId="77FDBFEE" w14:textId="77777777" w:rsidR="001E147F" w:rsidRPr="001E147F" w:rsidRDefault="001E147F" w:rsidP="001E147F">
      <w:pPr>
        <w:shd w:val="clear" w:color="auto" w:fill="FFFFFF"/>
        <w:spacing w:after="0" w:line="240" w:lineRule="auto"/>
        <w:rPr>
          <w:rFonts w:ascii="Raleway" w:eastAsia="Times New Roman" w:hAnsi="Raleway" w:cs="Arial"/>
          <w:vanish/>
          <w:color w:val="0000FF"/>
          <w:sz w:val="27"/>
          <w:szCs w:val="27"/>
          <w:lang w:val="en" w:eastAsia="en-GB"/>
        </w:rPr>
      </w:pPr>
      <w:r w:rsidRPr="001E147F">
        <w:rPr>
          <w:rFonts w:ascii="Raleway" w:eastAsia="Times New Roman" w:hAnsi="Raleway" w:cs="Arial"/>
          <w:vanish/>
          <w:color w:val="4A4A4A"/>
          <w:sz w:val="27"/>
          <w:szCs w:val="27"/>
          <w:lang w:val="en" w:eastAsia="en-GB"/>
        </w:rPr>
        <w:fldChar w:fldCharType="begin"/>
      </w:r>
      <w:r w:rsidRPr="001E147F">
        <w:rPr>
          <w:rFonts w:ascii="Raleway" w:eastAsia="Times New Roman" w:hAnsi="Raleway" w:cs="Arial"/>
          <w:vanish/>
          <w:color w:val="4A4A4A"/>
          <w:sz w:val="27"/>
          <w:szCs w:val="27"/>
          <w:lang w:val="en" w:eastAsia="en-GB"/>
        </w:rPr>
        <w:instrText xml:space="preserve"> HYPERLINK "https://www.compassionuk.org/news/haiti-unrest/" </w:instrText>
      </w:r>
      <w:r w:rsidRPr="001E147F">
        <w:rPr>
          <w:rFonts w:ascii="Raleway" w:eastAsia="Times New Roman" w:hAnsi="Raleway" w:cs="Arial"/>
          <w:vanish/>
          <w:color w:val="4A4A4A"/>
          <w:sz w:val="27"/>
          <w:szCs w:val="27"/>
          <w:lang w:val="en" w:eastAsia="en-GB"/>
        </w:rPr>
        <w:fldChar w:fldCharType="separate"/>
      </w:r>
    </w:p>
    <w:p w14:paraId="5CB900B3" w14:textId="77777777" w:rsidR="001E147F" w:rsidRPr="001E147F" w:rsidRDefault="001E147F" w:rsidP="001E147F">
      <w:pPr>
        <w:shd w:val="clear" w:color="auto" w:fill="FFFFFF"/>
        <w:spacing w:before="100" w:beforeAutospacing="1" w:after="120" w:line="240" w:lineRule="auto"/>
        <w:outlineLvl w:val="3"/>
        <w:rPr>
          <w:rFonts w:ascii="Montserrat" w:eastAsia="Times New Roman" w:hAnsi="Montserrat" w:cs="Arial"/>
          <w:b/>
          <w:bCs/>
          <w:caps/>
          <w:vanish/>
          <w:color w:val="0356A7"/>
          <w:sz w:val="27"/>
          <w:szCs w:val="27"/>
          <w:lang w:val="en" w:eastAsia="en-GB"/>
        </w:rPr>
      </w:pPr>
      <w:r w:rsidRPr="001E147F">
        <w:rPr>
          <w:rFonts w:ascii="Montserrat" w:eastAsia="Times New Roman" w:hAnsi="Montserrat" w:cs="Arial"/>
          <w:b/>
          <w:bCs/>
          <w:caps/>
          <w:vanish/>
          <w:color w:val="0356A7"/>
          <w:sz w:val="27"/>
          <w:szCs w:val="27"/>
          <w:lang w:val="en" w:eastAsia="en-GB"/>
        </w:rPr>
        <w:t>Update: Pray For The Unrest in Haiti</w:t>
      </w:r>
    </w:p>
    <w:p w14:paraId="405CBAF4" w14:textId="77777777" w:rsidR="001E147F" w:rsidRPr="001E147F" w:rsidRDefault="001E147F" w:rsidP="001E147F">
      <w:pPr>
        <w:shd w:val="clear" w:color="auto" w:fill="FFFFFF"/>
        <w:spacing w:after="0" w:line="240" w:lineRule="auto"/>
        <w:rPr>
          <w:rFonts w:ascii="Raleway" w:eastAsia="Times New Roman" w:hAnsi="Raleway" w:cs="Arial"/>
          <w:vanish/>
          <w:color w:val="4A4A4A"/>
          <w:sz w:val="27"/>
          <w:szCs w:val="27"/>
          <w:lang w:val="en" w:eastAsia="en-GB"/>
        </w:rPr>
      </w:pPr>
      <w:r w:rsidRPr="001E147F">
        <w:rPr>
          <w:rFonts w:ascii="Raleway" w:eastAsia="Times New Roman" w:hAnsi="Raleway" w:cs="Arial"/>
          <w:vanish/>
          <w:color w:val="4A4A4A"/>
          <w:sz w:val="27"/>
          <w:szCs w:val="27"/>
          <w:lang w:val="en" w:eastAsia="en-GB"/>
        </w:rPr>
        <w:fldChar w:fldCharType="end"/>
      </w:r>
    </w:p>
    <w:p w14:paraId="407CFA02" w14:textId="77777777" w:rsidR="001E147F" w:rsidRPr="001E147F" w:rsidRDefault="001E147F" w:rsidP="001E147F">
      <w:pPr>
        <w:shd w:val="clear" w:color="auto" w:fill="FFFFFF"/>
        <w:spacing w:before="100" w:beforeAutospacing="1" w:after="100" w:afterAutospacing="1" w:line="240" w:lineRule="auto"/>
        <w:rPr>
          <w:rFonts w:ascii="Raleway" w:eastAsia="Times New Roman" w:hAnsi="Raleway" w:cs="Arial"/>
          <w:vanish/>
          <w:color w:val="4A4A4A"/>
          <w:sz w:val="24"/>
          <w:szCs w:val="24"/>
          <w:lang w:val="en" w:eastAsia="en-GB"/>
        </w:rPr>
      </w:pPr>
      <w:r w:rsidRPr="001E147F">
        <w:rPr>
          <w:rFonts w:ascii="Raleway" w:eastAsia="Times New Roman" w:hAnsi="Raleway" w:cs="Arial"/>
          <w:vanish/>
          <w:color w:val="4A4A4A"/>
          <w:sz w:val="24"/>
          <w:szCs w:val="24"/>
          <w:lang w:val="en" w:eastAsia="en-GB"/>
        </w:rPr>
        <w:t xml:space="preserve">Discover how joy and laughter triumphed over uncertainty at a Compassion project in Haiti. </w:t>
      </w:r>
    </w:p>
    <w:p w14:paraId="158FF0A0" w14:textId="77777777" w:rsidR="001E147F" w:rsidRPr="001E147F" w:rsidRDefault="001E147F" w:rsidP="001E147F">
      <w:pPr>
        <w:shd w:val="clear" w:color="auto" w:fill="FFFFFF"/>
        <w:spacing w:after="0" w:line="240" w:lineRule="auto"/>
        <w:rPr>
          <w:rFonts w:ascii="Raleway" w:eastAsia="Times New Roman" w:hAnsi="Raleway" w:cs="Arial"/>
          <w:vanish/>
          <w:color w:val="4A4A4A"/>
          <w:sz w:val="27"/>
          <w:szCs w:val="27"/>
          <w:lang w:val="en" w:eastAsia="en-GB"/>
        </w:rPr>
      </w:pPr>
      <w:r w:rsidRPr="001E147F">
        <w:rPr>
          <w:rFonts w:ascii="Raleway" w:eastAsia="Times New Roman" w:hAnsi="Raleway" w:cs="Arial"/>
          <w:noProof/>
          <w:vanish/>
          <w:color w:val="0000FF"/>
          <w:sz w:val="27"/>
          <w:szCs w:val="27"/>
          <w:lang w:val="en" w:eastAsia="en-GB"/>
        </w:rPr>
        <w:drawing>
          <wp:inline distT="0" distB="0" distL="0" distR="0" wp14:anchorId="7E239F29" wp14:editId="379DE2B4">
            <wp:extent cx="2407920" cy="1203960"/>
            <wp:effectExtent l="0" t="0" r="0" b="0"/>
            <wp:docPr id="17" name="Picture 17" descr="secondary-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ondary-imag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1203960"/>
                    </a:xfrm>
                    <a:prstGeom prst="rect">
                      <a:avLst/>
                    </a:prstGeom>
                    <a:noFill/>
                    <a:ln>
                      <a:noFill/>
                    </a:ln>
                  </pic:spPr>
                </pic:pic>
              </a:graphicData>
            </a:graphic>
          </wp:inline>
        </w:drawing>
      </w:r>
    </w:p>
    <w:p w14:paraId="4E0EF20E" w14:textId="77777777" w:rsidR="001E147F" w:rsidRPr="001E147F" w:rsidRDefault="001E147F" w:rsidP="001E147F">
      <w:pPr>
        <w:shd w:val="clear" w:color="auto" w:fill="FFFFFF"/>
        <w:spacing w:after="0" w:line="240" w:lineRule="auto"/>
        <w:rPr>
          <w:rFonts w:ascii="Raleway" w:eastAsia="Times New Roman" w:hAnsi="Raleway" w:cs="Arial"/>
          <w:vanish/>
          <w:color w:val="0000FF"/>
          <w:sz w:val="27"/>
          <w:szCs w:val="27"/>
          <w:lang w:val="en" w:eastAsia="en-GB"/>
        </w:rPr>
      </w:pPr>
      <w:r w:rsidRPr="001E147F">
        <w:rPr>
          <w:rFonts w:ascii="Raleway" w:eastAsia="Times New Roman" w:hAnsi="Raleway" w:cs="Arial"/>
          <w:vanish/>
          <w:color w:val="4A4A4A"/>
          <w:sz w:val="27"/>
          <w:szCs w:val="27"/>
          <w:lang w:val="en" w:eastAsia="en-GB"/>
        </w:rPr>
        <w:fldChar w:fldCharType="begin"/>
      </w:r>
      <w:r w:rsidRPr="001E147F">
        <w:rPr>
          <w:rFonts w:ascii="Raleway" w:eastAsia="Times New Roman" w:hAnsi="Raleway" w:cs="Arial"/>
          <w:vanish/>
          <w:color w:val="4A4A4A"/>
          <w:sz w:val="27"/>
          <w:szCs w:val="27"/>
          <w:lang w:val="en" w:eastAsia="en-GB"/>
        </w:rPr>
        <w:instrText xml:space="preserve"> HYPERLINK "https://www.compassionuk.org/prayers/families-fleeing-monsoon-terror/" </w:instrText>
      </w:r>
      <w:r w:rsidRPr="001E147F">
        <w:rPr>
          <w:rFonts w:ascii="Raleway" w:eastAsia="Times New Roman" w:hAnsi="Raleway" w:cs="Arial"/>
          <w:vanish/>
          <w:color w:val="4A4A4A"/>
          <w:sz w:val="27"/>
          <w:szCs w:val="27"/>
          <w:lang w:val="en" w:eastAsia="en-GB"/>
        </w:rPr>
        <w:fldChar w:fldCharType="separate"/>
      </w:r>
    </w:p>
    <w:p w14:paraId="2E68EB50" w14:textId="77777777" w:rsidR="001E147F" w:rsidRPr="001E147F" w:rsidRDefault="001E147F" w:rsidP="001E147F">
      <w:pPr>
        <w:shd w:val="clear" w:color="auto" w:fill="FFFFFF"/>
        <w:spacing w:before="100" w:beforeAutospacing="1" w:after="120" w:line="240" w:lineRule="auto"/>
        <w:outlineLvl w:val="3"/>
        <w:rPr>
          <w:rFonts w:ascii="Montserrat" w:eastAsia="Times New Roman" w:hAnsi="Montserrat" w:cs="Arial"/>
          <w:b/>
          <w:bCs/>
          <w:caps/>
          <w:vanish/>
          <w:color w:val="0356A7"/>
          <w:sz w:val="27"/>
          <w:szCs w:val="27"/>
          <w:lang w:val="en" w:eastAsia="en-GB"/>
        </w:rPr>
      </w:pPr>
      <w:r w:rsidRPr="001E147F">
        <w:rPr>
          <w:rFonts w:ascii="Montserrat" w:eastAsia="Times New Roman" w:hAnsi="Montserrat" w:cs="Arial"/>
          <w:b/>
          <w:bCs/>
          <w:caps/>
          <w:vanish/>
          <w:color w:val="0356A7"/>
          <w:sz w:val="27"/>
          <w:szCs w:val="27"/>
          <w:lang w:val="en" w:eastAsia="en-GB"/>
        </w:rPr>
        <w:t xml:space="preserve">Help For Families </w:t>
      </w:r>
    </w:p>
    <w:p w14:paraId="0A1828F1" w14:textId="77777777" w:rsidR="001E147F" w:rsidRPr="001E147F" w:rsidRDefault="001E147F" w:rsidP="001E147F">
      <w:pPr>
        <w:shd w:val="clear" w:color="auto" w:fill="FFFFFF"/>
        <w:spacing w:after="0" w:line="240" w:lineRule="auto"/>
        <w:rPr>
          <w:rFonts w:ascii="Raleway" w:eastAsia="Times New Roman" w:hAnsi="Raleway" w:cs="Arial"/>
          <w:vanish/>
          <w:color w:val="4A4A4A"/>
          <w:sz w:val="27"/>
          <w:szCs w:val="27"/>
          <w:lang w:val="en" w:eastAsia="en-GB"/>
        </w:rPr>
      </w:pPr>
      <w:r w:rsidRPr="001E147F">
        <w:rPr>
          <w:rFonts w:ascii="Raleway" w:eastAsia="Times New Roman" w:hAnsi="Raleway" w:cs="Arial"/>
          <w:vanish/>
          <w:color w:val="4A4A4A"/>
          <w:sz w:val="27"/>
          <w:szCs w:val="27"/>
          <w:lang w:val="en" w:eastAsia="en-GB"/>
        </w:rPr>
        <w:fldChar w:fldCharType="end"/>
      </w:r>
    </w:p>
    <w:p w14:paraId="704EB9B2" w14:textId="783249F5" w:rsidR="001C428A" w:rsidRDefault="001C428A"/>
    <w:sectPr w:rsidR="001C428A" w:rsidSect="001E147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F366D" w14:textId="77777777" w:rsidR="00E119EA" w:rsidRDefault="00E119EA" w:rsidP="00E119EA">
      <w:pPr>
        <w:spacing w:after="0" w:line="240" w:lineRule="auto"/>
      </w:pPr>
      <w:r>
        <w:separator/>
      </w:r>
    </w:p>
  </w:endnote>
  <w:endnote w:type="continuationSeparator" w:id="0">
    <w:p w14:paraId="0ADDE68D" w14:textId="77777777" w:rsidR="00E119EA" w:rsidRDefault="00E119EA" w:rsidP="00E11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aleway">
    <w:altName w:val="Trebuchet MS"/>
    <w:charset w:val="00"/>
    <w:family w:val="auto"/>
    <w:pitch w:val="default"/>
  </w:font>
  <w:font w:name="Gotham-Book">
    <w:altName w:val="Calibri"/>
    <w:panose1 w:val="00000000000000000000"/>
    <w:charset w:val="00"/>
    <w:family w:val="swiss"/>
    <w:notTrueType/>
    <w:pitch w:val="default"/>
    <w:sig w:usb0="00000003" w:usb1="00000000" w:usb2="00000000" w:usb3="00000000" w:csb0="00000001" w:csb1="00000000"/>
  </w:font>
  <w:font w:name="Gotham-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1447E" w14:textId="77777777" w:rsidR="00E119EA" w:rsidRDefault="00E119EA" w:rsidP="00E119EA">
      <w:pPr>
        <w:spacing w:after="0" w:line="240" w:lineRule="auto"/>
      </w:pPr>
      <w:r>
        <w:separator/>
      </w:r>
    </w:p>
  </w:footnote>
  <w:footnote w:type="continuationSeparator" w:id="0">
    <w:p w14:paraId="0ACF2F8D" w14:textId="77777777" w:rsidR="00E119EA" w:rsidRDefault="00E119EA" w:rsidP="00E119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F"/>
    <w:rsid w:val="000715B7"/>
    <w:rsid w:val="000B0723"/>
    <w:rsid w:val="001C428A"/>
    <w:rsid w:val="001E147F"/>
    <w:rsid w:val="00271AA3"/>
    <w:rsid w:val="00362FDF"/>
    <w:rsid w:val="004B3AE7"/>
    <w:rsid w:val="00676F52"/>
    <w:rsid w:val="007B0D39"/>
    <w:rsid w:val="008C7FAA"/>
    <w:rsid w:val="00B67500"/>
    <w:rsid w:val="00DB45CA"/>
    <w:rsid w:val="00E119EA"/>
    <w:rsid w:val="00F74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F0EE224"/>
  <w15:chartTrackingRefBased/>
  <w15:docId w15:val="{8BA89588-87DA-4DD5-B171-19DD4B68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9EA"/>
    <w:rPr>
      <w:color w:val="0563C1" w:themeColor="hyperlink"/>
      <w:u w:val="single"/>
    </w:rPr>
  </w:style>
  <w:style w:type="character" w:styleId="UnresolvedMention">
    <w:name w:val="Unresolved Mention"/>
    <w:basedOn w:val="DefaultParagraphFont"/>
    <w:uiPriority w:val="99"/>
    <w:semiHidden/>
    <w:unhideWhenUsed/>
    <w:rsid w:val="00E119EA"/>
    <w:rPr>
      <w:color w:val="605E5C"/>
      <w:shd w:val="clear" w:color="auto" w:fill="E1DFDD"/>
    </w:rPr>
  </w:style>
  <w:style w:type="paragraph" w:styleId="Header">
    <w:name w:val="header"/>
    <w:basedOn w:val="Normal"/>
    <w:link w:val="HeaderChar"/>
    <w:uiPriority w:val="99"/>
    <w:unhideWhenUsed/>
    <w:rsid w:val="00E11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9EA"/>
  </w:style>
  <w:style w:type="paragraph" w:styleId="Footer">
    <w:name w:val="footer"/>
    <w:basedOn w:val="Normal"/>
    <w:link w:val="FooterChar"/>
    <w:uiPriority w:val="99"/>
    <w:unhideWhenUsed/>
    <w:rsid w:val="00E11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379500">
      <w:bodyDiv w:val="1"/>
      <w:marLeft w:val="0"/>
      <w:marRight w:val="0"/>
      <w:marTop w:val="0"/>
      <w:marBottom w:val="0"/>
      <w:divBdr>
        <w:top w:val="none" w:sz="0" w:space="0" w:color="auto"/>
        <w:left w:val="none" w:sz="0" w:space="0" w:color="auto"/>
        <w:bottom w:val="none" w:sz="0" w:space="0" w:color="auto"/>
        <w:right w:val="none" w:sz="0" w:space="0" w:color="auto"/>
      </w:divBdr>
      <w:divsChild>
        <w:div w:id="1638341169">
          <w:marLeft w:val="0"/>
          <w:marRight w:val="0"/>
          <w:marTop w:val="0"/>
          <w:marBottom w:val="0"/>
          <w:divBdr>
            <w:top w:val="none" w:sz="0" w:space="0" w:color="auto"/>
            <w:left w:val="none" w:sz="0" w:space="0" w:color="auto"/>
            <w:bottom w:val="none" w:sz="0" w:space="0" w:color="auto"/>
            <w:right w:val="none" w:sz="0" w:space="0" w:color="auto"/>
          </w:divBdr>
          <w:divsChild>
            <w:div w:id="912550211">
              <w:marLeft w:val="0"/>
              <w:marRight w:val="0"/>
              <w:marTop w:val="0"/>
              <w:marBottom w:val="0"/>
              <w:divBdr>
                <w:top w:val="none" w:sz="0" w:space="0" w:color="auto"/>
                <w:left w:val="none" w:sz="0" w:space="0" w:color="auto"/>
                <w:bottom w:val="none" w:sz="0" w:space="0" w:color="auto"/>
                <w:right w:val="none" w:sz="0" w:space="0" w:color="auto"/>
              </w:divBdr>
              <w:divsChild>
                <w:div w:id="1810172546">
                  <w:marLeft w:val="0"/>
                  <w:marRight w:val="0"/>
                  <w:marTop w:val="0"/>
                  <w:marBottom w:val="0"/>
                  <w:divBdr>
                    <w:top w:val="none" w:sz="0" w:space="0" w:color="auto"/>
                    <w:left w:val="none" w:sz="0" w:space="0" w:color="auto"/>
                    <w:bottom w:val="none" w:sz="0" w:space="0" w:color="auto"/>
                    <w:right w:val="none" w:sz="0" w:space="0" w:color="auto"/>
                  </w:divBdr>
                  <w:divsChild>
                    <w:div w:id="328141811">
                      <w:marLeft w:val="0"/>
                      <w:marRight w:val="0"/>
                      <w:marTop w:val="0"/>
                      <w:marBottom w:val="600"/>
                      <w:divBdr>
                        <w:top w:val="none" w:sz="0" w:space="0" w:color="auto"/>
                        <w:left w:val="none" w:sz="0" w:space="0" w:color="auto"/>
                        <w:bottom w:val="none" w:sz="0" w:space="0" w:color="auto"/>
                        <w:right w:val="none" w:sz="0" w:space="0" w:color="auto"/>
                      </w:divBdr>
                    </w:div>
                    <w:div w:id="1689212240">
                      <w:marLeft w:val="0"/>
                      <w:marRight w:val="0"/>
                      <w:marTop w:val="0"/>
                      <w:marBottom w:val="600"/>
                      <w:divBdr>
                        <w:top w:val="none" w:sz="0" w:space="0" w:color="auto"/>
                        <w:left w:val="none" w:sz="0" w:space="0" w:color="auto"/>
                        <w:bottom w:val="none" w:sz="0" w:space="0" w:color="auto"/>
                        <w:right w:val="none" w:sz="0" w:space="0" w:color="auto"/>
                      </w:divBdr>
                    </w:div>
                    <w:div w:id="296568816">
                      <w:marLeft w:val="0"/>
                      <w:marRight w:val="0"/>
                      <w:marTop w:val="0"/>
                      <w:marBottom w:val="600"/>
                      <w:divBdr>
                        <w:top w:val="none" w:sz="0" w:space="0" w:color="auto"/>
                        <w:left w:val="none" w:sz="0" w:space="0" w:color="auto"/>
                        <w:bottom w:val="none" w:sz="0" w:space="0" w:color="auto"/>
                        <w:right w:val="none" w:sz="0" w:space="0" w:color="auto"/>
                      </w:divBdr>
                    </w:div>
                    <w:div w:id="1691486642">
                      <w:marLeft w:val="0"/>
                      <w:marRight w:val="0"/>
                      <w:marTop w:val="0"/>
                      <w:marBottom w:val="600"/>
                      <w:divBdr>
                        <w:top w:val="none" w:sz="0" w:space="0" w:color="auto"/>
                        <w:left w:val="none" w:sz="0" w:space="0" w:color="auto"/>
                        <w:bottom w:val="none" w:sz="0" w:space="0" w:color="auto"/>
                        <w:right w:val="none" w:sz="0" w:space="0" w:color="auto"/>
                      </w:divBdr>
                    </w:div>
                    <w:div w:id="1820347115">
                      <w:marLeft w:val="0"/>
                      <w:marRight w:val="0"/>
                      <w:marTop w:val="0"/>
                      <w:marBottom w:val="600"/>
                      <w:divBdr>
                        <w:top w:val="none" w:sz="0" w:space="0" w:color="auto"/>
                        <w:left w:val="none" w:sz="0" w:space="0" w:color="auto"/>
                        <w:bottom w:val="none" w:sz="0" w:space="0" w:color="auto"/>
                        <w:right w:val="none" w:sz="0" w:space="0" w:color="auto"/>
                      </w:divBdr>
                    </w:div>
                    <w:div w:id="7349310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91467752">
              <w:marLeft w:val="0"/>
              <w:marRight w:val="0"/>
              <w:marTop w:val="0"/>
              <w:marBottom w:val="0"/>
              <w:divBdr>
                <w:top w:val="none" w:sz="0" w:space="0" w:color="auto"/>
                <w:left w:val="none" w:sz="0" w:space="0" w:color="auto"/>
                <w:bottom w:val="none" w:sz="0" w:space="0" w:color="auto"/>
                <w:right w:val="none" w:sz="0" w:space="0" w:color="auto"/>
              </w:divBdr>
              <w:divsChild>
                <w:div w:id="1205824307">
                  <w:marLeft w:val="0"/>
                  <w:marRight w:val="0"/>
                  <w:marTop w:val="0"/>
                  <w:marBottom w:val="0"/>
                  <w:divBdr>
                    <w:top w:val="none" w:sz="0" w:space="0" w:color="auto"/>
                    <w:left w:val="none" w:sz="0" w:space="0" w:color="auto"/>
                    <w:bottom w:val="none" w:sz="0" w:space="0" w:color="auto"/>
                    <w:right w:val="none" w:sz="0" w:space="0" w:color="auto"/>
                  </w:divBdr>
                </w:div>
                <w:div w:id="856701724">
                  <w:marLeft w:val="525"/>
                  <w:marRight w:val="0"/>
                  <w:marTop w:val="0"/>
                  <w:marBottom w:val="0"/>
                  <w:divBdr>
                    <w:top w:val="none" w:sz="0" w:space="0" w:color="auto"/>
                    <w:left w:val="none" w:sz="0" w:space="0" w:color="auto"/>
                    <w:bottom w:val="none" w:sz="0" w:space="0" w:color="auto"/>
                    <w:right w:val="none" w:sz="0" w:space="0" w:color="auto"/>
                  </w:divBdr>
                  <w:divsChild>
                    <w:div w:id="1741711889">
                      <w:marLeft w:val="0"/>
                      <w:marRight w:val="0"/>
                      <w:marTop w:val="0"/>
                      <w:marBottom w:val="0"/>
                      <w:divBdr>
                        <w:top w:val="none" w:sz="0" w:space="0" w:color="auto"/>
                        <w:left w:val="none" w:sz="0" w:space="0" w:color="auto"/>
                        <w:bottom w:val="none" w:sz="0" w:space="0" w:color="auto"/>
                        <w:right w:val="none" w:sz="0" w:space="0" w:color="auto"/>
                      </w:divBdr>
                      <w:divsChild>
                        <w:div w:id="1454904397">
                          <w:marLeft w:val="0"/>
                          <w:marRight w:val="0"/>
                          <w:marTop w:val="0"/>
                          <w:marBottom w:val="0"/>
                          <w:divBdr>
                            <w:top w:val="none" w:sz="0" w:space="0" w:color="auto"/>
                            <w:left w:val="none" w:sz="0" w:space="0" w:color="auto"/>
                            <w:bottom w:val="none" w:sz="0" w:space="0" w:color="auto"/>
                            <w:right w:val="none" w:sz="0" w:space="0" w:color="auto"/>
                          </w:divBdr>
                          <w:divsChild>
                            <w:div w:id="2050715344">
                              <w:marLeft w:val="0"/>
                              <w:marRight w:val="0"/>
                              <w:marTop w:val="0"/>
                              <w:marBottom w:val="0"/>
                              <w:divBdr>
                                <w:top w:val="none" w:sz="0" w:space="0" w:color="auto"/>
                                <w:left w:val="none" w:sz="0" w:space="0" w:color="auto"/>
                                <w:bottom w:val="none" w:sz="0" w:space="0" w:color="auto"/>
                                <w:right w:val="none" w:sz="0" w:space="0" w:color="auto"/>
                              </w:divBdr>
                              <w:divsChild>
                                <w:div w:id="1432970560">
                                  <w:marLeft w:val="0"/>
                                  <w:marRight w:val="0"/>
                                  <w:marTop w:val="0"/>
                                  <w:marBottom w:val="0"/>
                                  <w:divBdr>
                                    <w:top w:val="none" w:sz="0" w:space="0" w:color="auto"/>
                                    <w:left w:val="none" w:sz="0" w:space="0" w:color="auto"/>
                                    <w:bottom w:val="none" w:sz="0" w:space="0" w:color="auto"/>
                                    <w:right w:val="none" w:sz="0" w:space="0" w:color="auto"/>
                                  </w:divBdr>
                                  <w:divsChild>
                                    <w:div w:id="1410692039">
                                      <w:marLeft w:val="0"/>
                                      <w:marRight w:val="0"/>
                                      <w:marTop w:val="0"/>
                                      <w:marBottom w:val="0"/>
                                      <w:divBdr>
                                        <w:top w:val="none" w:sz="0" w:space="0" w:color="auto"/>
                                        <w:left w:val="none" w:sz="0" w:space="0" w:color="auto"/>
                                        <w:bottom w:val="none" w:sz="0" w:space="0" w:color="auto"/>
                                        <w:right w:val="none" w:sz="0" w:space="0" w:color="auto"/>
                                      </w:divBdr>
                                      <w:divsChild>
                                        <w:div w:id="590432450">
                                          <w:marLeft w:val="0"/>
                                          <w:marRight w:val="0"/>
                                          <w:marTop w:val="0"/>
                                          <w:marBottom w:val="0"/>
                                          <w:divBdr>
                                            <w:top w:val="none" w:sz="0" w:space="0" w:color="auto"/>
                                            <w:left w:val="none" w:sz="0" w:space="0" w:color="auto"/>
                                            <w:bottom w:val="none" w:sz="0" w:space="0" w:color="auto"/>
                                            <w:right w:val="none" w:sz="0" w:space="0" w:color="auto"/>
                                          </w:divBdr>
                                          <w:divsChild>
                                            <w:div w:id="1988826895">
                                              <w:marLeft w:val="0"/>
                                              <w:marRight w:val="0"/>
                                              <w:marTop w:val="0"/>
                                              <w:marBottom w:val="0"/>
                                              <w:divBdr>
                                                <w:top w:val="single" w:sz="6" w:space="0" w:color="D9D9D9"/>
                                                <w:left w:val="single" w:sz="6" w:space="0" w:color="D9D9D9"/>
                                                <w:bottom w:val="single" w:sz="6" w:space="0" w:color="D9D9D9"/>
                                                <w:right w:val="single" w:sz="6" w:space="0" w:color="D9D9D9"/>
                                              </w:divBdr>
                                              <w:divsChild>
                                                <w:div w:id="20547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28076">
                                  <w:marLeft w:val="0"/>
                                  <w:marRight w:val="0"/>
                                  <w:marTop w:val="0"/>
                                  <w:marBottom w:val="0"/>
                                  <w:divBdr>
                                    <w:top w:val="none" w:sz="0" w:space="0" w:color="auto"/>
                                    <w:left w:val="none" w:sz="0" w:space="0" w:color="auto"/>
                                    <w:bottom w:val="none" w:sz="0" w:space="0" w:color="auto"/>
                                    <w:right w:val="none" w:sz="0" w:space="0" w:color="auto"/>
                                  </w:divBdr>
                                  <w:divsChild>
                                    <w:div w:id="194344580">
                                      <w:marLeft w:val="0"/>
                                      <w:marRight w:val="0"/>
                                      <w:marTop w:val="0"/>
                                      <w:marBottom w:val="0"/>
                                      <w:divBdr>
                                        <w:top w:val="none" w:sz="0" w:space="0" w:color="auto"/>
                                        <w:left w:val="none" w:sz="0" w:space="0" w:color="auto"/>
                                        <w:bottom w:val="none" w:sz="0" w:space="0" w:color="auto"/>
                                        <w:right w:val="none" w:sz="0" w:space="0" w:color="auto"/>
                                      </w:divBdr>
                                      <w:divsChild>
                                        <w:div w:id="65958126">
                                          <w:marLeft w:val="0"/>
                                          <w:marRight w:val="0"/>
                                          <w:marTop w:val="0"/>
                                          <w:marBottom w:val="0"/>
                                          <w:divBdr>
                                            <w:top w:val="none" w:sz="0" w:space="0" w:color="auto"/>
                                            <w:left w:val="none" w:sz="0" w:space="0" w:color="auto"/>
                                            <w:bottom w:val="none" w:sz="0" w:space="0" w:color="auto"/>
                                            <w:right w:val="none" w:sz="0" w:space="0" w:color="auto"/>
                                          </w:divBdr>
                                          <w:divsChild>
                                            <w:div w:id="1751537617">
                                              <w:marLeft w:val="0"/>
                                              <w:marRight w:val="0"/>
                                              <w:marTop w:val="0"/>
                                              <w:marBottom w:val="0"/>
                                              <w:divBdr>
                                                <w:top w:val="single" w:sz="6" w:space="0" w:color="D9D9D9"/>
                                                <w:left w:val="single" w:sz="6" w:space="0" w:color="D9D9D9"/>
                                                <w:bottom w:val="single" w:sz="6" w:space="0" w:color="D9D9D9"/>
                                                <w:right w:val="single" w:sz="6" w:space="0" w:color="D9D9D9"/>
                                              </w:divBdr>
                                              <w:divsChild>
                                                <w:div w:id="9841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2408">
                                  <w:marLeft w:val="0"/>
                                  <w:marRight w:val="0"/>
                                  <w:marTop w:val="0"/>
                                  <w:marBottom w:val="0"/>
                                  <w:divBdr>
                                    <w:top w:val="none" w:sz="0" w:space="0" w:color="auto"/>
                                    <w:left w:val="none" w:sz="0" w:space="0" w:color="auto"/>
                                    <w:bottom w:val="none" w:sz="0" w:space="0" w:color="auto"/>
                                    <w:right w:val="none" w:sz="0" w:space="0" w:color="auto"/>
                                  </w:divBdr>
                                  <w:divsChild>
                                    <w:div w:id="515507201">
                                      <w:marLeft w:val="0"/>
                                      <w:marRight w:val="0"/>
                                      <w:marTop w:val="0"/>
                                      <w:marBottom w:val="0"/>
                                      <w:divBdr>
                                        <w:top w:val="none" w:sz="0" w:space="0" w:color="auto"/>
                                        <w:left w:val="none" w:sz="0" w:space="0" w:color="auto"/>
                                        <w:bottom w:val="none" w:sz="0" w:space="0" w:color="auto"/>
                                        <w:right w:val="none" w:sz="0" w:space="0" w:color="auto"/>
                                      </w:divBdr>
                                      <w:divsChild>
                                        <w:div w:id="1680347845">
                                          <w:marLeft w:val="0"/>
                                          <w:marRight w:val="0"/>
                                          <w:marTop w:val="0"/>
                                          <w:marBottom w:val="0"/>
                                          <w:divBdr>
                                            <w:top w:val="none" w:sz="0" w:space="0" w:color="auto"/>
                                            <w:left w:val="none" w:sz="0" w:space="0" w:color="auto"/>
                                            <w:bottom w:val="none" w:sz="0" w:space="0" w:color="auto"/>
                                            <w:right w:val="none" w:sz="0" w:space="0" w:color="auto"/>
                                          </w:divBdr>
                                          <w:divsChild>
                                            <w:div w:id="1071078879">
                                              <w:marLeft w:val="0"/>
                                              <w:marRight w:val="0"/>
                                              <w:marTop w:val="0"/>
                                              <w:marBottom w:val="0"/>
                                              <w:divBdr>
                                                <w:top w:val="single" w:sz="6" w:space="0" w:color="D9D9D9"/>
                                                <w:left w:val="single" w:sz="6" w:space="0" w:color="D9D9D9"/>
                                                <w:bottom w:val="single" w:sz="6" w:space="0" w:color="D9D9D9"/>
                                                <w:right w:val="single" w:sz="6" w:space="0" w:color="D9D9D9"/>
                                              </w:divBdr>
                                              <w:divsChild>
                                                <w:div w:id="7398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yperlink" Target="https://www.compassionuk.org/prayers/families-fleeing-monsoon-terror/" TargetMode="External"/><Relationship Id="rId3" Type="http://schemas.openxmlformats.org/officeDocument/2006/relationships/webSettings" Target="webSettings.xml"/><Relationship Id="rId21" Type="http://schemas.openxmlformats.org/officeDocument/2006/relationships/hyperlink" Target="https://ronstadt.wordpress.com/" TargetMode="External"/><Relationship Id="rId7" Type="http://schemas.openxmlformats.org/officeDocument/2006/relationships/hyperlink" Target="http://www.gloucestercitynews.net/clearysnotebook/2012/10/westville-church120-years-youngthe-westville-baptist-church-summit-avenue-and-route-130-celebrated-120-years-of-service-to.html" TargetMode="External"/><Relationship Id="rId12" Type="http://schemas.openxmlformats.org/officeDocument/2006/relationships/hyperlink" Target="https://www.compassionuk.org/wp-content/uploads/2018/12/Prayer-journalling-guide.jpg" TargetMode="External"/><Relationship Id="rId17" Type="http://schemas.openxmlformats.org/officeDocument/2006/relationships/hyperlink" Target="https://pixabay.com/en/world-flags-nations-three-d-3d-2747353/"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en/people-child-kids-family-parent-1082906/" TargetMode="External"/><Relationship Id="rId24" Type="http://schemas.openxmlformats.org/officeDocument/2006/relationships/hyperlink" Target="https://www.compassionuk.org/news/haiti-unrest/"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en.wikipedia.org/wiki/Continent"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flickr.com/photos/68716695@N06/29609189672" TargetMode="External"/><Relationship Id="rId4" Type="http://schemas.openxmlformats.org/officeDocument/2006/relationships/footnotes" Target="footnotes.xml"/><Relationship Id="rId9" Type="http://schemas.openxmlformats.org/officeDocument/2006/relationships/hyperlink" Target="https://pixabay.com/en/houses-homes-buildings-street-1705073/" TargetMode="External"/><Relationship Id="rId14" Type="http://schemas.openxmlformats.org/officeDocument/2006/relationships/hyperlink" Target="https://www.compassionuk.org/wp-content/uploads/2018/10/Church-in-Uganda.jpg" TargetMode="External"/><Relationship Id="rId22" Type="http://schemas.openxmlformats.org/officeDocument/2006/relationships/image" Target="media/image9.gif"/><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10</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Sue Bowen</cp:lastModifiedBy>
  <cp:revision>8</cp:revision>
  <dcterms:created xsi:type="dcterms:W3CDTF">2020-03-30T08:15:00Z</dcterms:created>
  <dcterms:modified xsi:type="dcterms:W3CDTF">2020-03-30T12:26:00Z</dcterms:modified>
</cp:coreProperties>
</file>